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7C" w:rsidRPr="00240190" w:rsidRDefault="008B4198" w:rsidP="00A76A07">
      <w:pPr>
        <w:jc w:val="center"/>
        <w:rPr>
          <w:rFonts w:ascii="Times New Roman" w:hAnsi="Times New Roman" w:cs="Times New Roman"/>
          <w:sz w:val="28"/>
          <w:szCs w:val="28"/>
        </w:rPr>
      </w:pPr>
      <w:r w:rsidRPr="00240190">
        <w:rPr>
          <w:rFonts w:ascii="Times New Roman" w:hAnsi="Times New Roman" w:cs="Times New Roman"/>
          <w:sz w:val="28"/>
          <w:szCs w:val="28"/>
        </w:rPr>
        <w:t xml:space="preserve"> </w:t>
      </w:r>
      <w:r w:rsidR="00A76A07" w:rsidRPr="00240190">
        <w:rPr>
          <w:rFonts w:ascii="Times New Roman" w:hAnsi="Times New Roman" w:cs="Times New Roman"/>
          <w:sz w:val="28"/>
          <w:szCs w:val="28"/>
        </w:rPr>
        <w:t>Муниципальное бюджетное общеобразовательное учреждение Болдыревская средняя общеобразовательная школа</w:t>
      </w:r>
    </w:p>
    <w:p w:rsidR="00E8602F" w:rsidRPr="00240190" w:rsidRDefault="00E8602F" w:rsidP="00A76A07">
      <w:pPr>
        <w:jc w:val="center"/>
        <w:rPr>
          <w:rFonts w:ascii="Times New Roman" w:hAnsi="Times New Roman" w:cs="Times New Roman"/>
          <w:sz w:val="28"/>
          <w:szCs w:val="28"/>
        </w:rPr>
      </w:pPr>
    </w:p>
    <w:p w:rsidR="00E8602F" w:rsidRPr="00240190" w:rsidRDefault="00E8602F" w:rsidP="00A76A07">
      <w:pPr>
        <w:jc w:val="center"/>
        <w:rPr>
          <w:rFonts w:ascii="Times New Roman" w:hAnsi="Times New Roman" w:cs="Times New Roman"/>
          <w:sz w:val="28"/>
          <w:szCs w:val="28"/>
        </w:rPr>
      </w:pPr>
    </w:p>
    <w:p w:rsidR="00BA255F" w:rsidRPr="00240190" w:rsidRDefault="00BA255F" w:rsidP="00A76A07">
      <w:pPr>
        <w:jc w:val="center"/>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E1004" w:rsidRPr="00240190" w:rsidTr="00B54321">
        <w:tc>
          <w:tcPr>
            <w:tcW w:w="3273" w:type="dxa"/>
          </w:tcPr>
          <w:p w:rsidR="006E1004" w:rsidRPr="00240190" w:rsidRDefault="006E1004" w:rsidP="006E1004">
            <w:pPr>
              <w:rPr>
                <w:rFonts w:ascii="Times New Roman" w:hAnsi="Times New Roman" w:cs="Times New Roman"/>
                <w:sz w:val="24"/>
                <w:szCs w:val="24"/>
              </w:rPr>
            </w:pPr>
          </w:p>
          <w:p w:rsidR="006E1004" w:rsidRPr="00240190" w:rsidRDefault="006E1004" w:rsidP="00CA5D63">
            <w:pPr>
              <w:jc w:val="center"/>
              <w:rPr>
                <w:rFonts w:ascii="Times New Roman" w:hAnsi="Times New Roman" w:cs="Times New Roman"/>
                <w:sz w:val="24"/>
                <w:szCs w:val="24"/>
              </w:rPr>
            </w:pPr>
          </w:p>
        </w:tc>
        <w:tc>
          <w:tcPr>
            <w:tcW w:w="3284" w:type="dxa"/>
          </w:tcPr>
          <w:p w:rsidR="007B5622" w:rsidRPr="00240190" w:rsidRDefault="007B5622" w:rsidP="007B5622">
            <w:pPr>
              <w:rPr>
                <w:rFonts w:ascii="Times New Roman" w:hAnsi="Times New Roman" w:cs="Times New Roman"/>
                <w:sz w:val="24"/>
                <w:szCs w:val="24"/>
              </w:rPr>
            </w:pPr>
          </w:p>
        </w:tc>
        <w:tc>
          <w:tcPr>
            <w:tcW w:w="3365" w:type="dxa"/>
          </w:tcPr>
          <w:p w:rsidR="007B5622" w:rsidRPr="00240190" w:rsidRDefault="007B5622" w:rsidP="007B5622">
            <w:pPr>
              <w:rPr>
                <w:rFonts w:ascii="Times New Roman" w:hAnsi="Times New Roman" w:cs="Times New Roman"/>
                <w:sz w:val="24"/>
                <w:szCs w:val="24"/>
              </w:rPr>
            </w:pPr>
          </w:p>
          <w:p w:rsidR="003A7E5F" w:rsidRPr="00240190" w:rsidRDefault="006E1004" w:rsidP="000454DE">
            <w:pPr>
              <w:rPr>
                <w:rFonts w:ascii="Times New Roman" w:hAnsi="Times New Roman" w:cs="Times New Roman"/>
                <w:sz w:val="24"/>
                <w:szCs w:val="24"/>
              </w:rPr>
            </w:pPr>
            <w:r w:rsidRPr="00240190">
              <w:rPr>
                <w:rFonts w:ascii="Times New Roman" w:hAnsi="Times New Roman" w:cs="Times New Roman"/>
                <w:sz w:val="24"/>
                <w:szCs w:val="24"/>
              </w:rPr>
              <w:t>УТВЕРЖДЕНО</w:t>
            </w:r>
          </w:p>
          <w:p w:rsidR="007B5622" w:rsidRPr="00240190" w:rsidRDefault="007B5622" w:rsidP="007B5622">
            <w:pPr>
              <w:rPr>
                <w:rFonts w:ascii="Times New Roman" w:hAnsi="Times New Roman" w:cs="Times New Roman"/>
                <w:sz w:val="24"/>
                <w:szCs w:val="24"/>
              </w:rPr>
            </w:pPr>
            <w:r w:rsidRPr="00240190">
              <w:rPr>
                <w:rFonts w:ascii="Times New Roman" w:hAnsi="Times New Roman" w:cs="Times New Roman"/>
                <w:sz w:val="24"/>
                <w:szCs w:val="24"/>
              </w:rPr>
              <w:t>Директор МБОУ Болдыревская СОШ</w:t>
            </w:r>
          </w:p>
          <w:p w:rsidR="007B5622" w:rsidRPr="00240190" w:rsidRDefault="007B5622" w:rsidP="007B5622">
            <w:pPr>
              <w:rPr>
                <w:rFonts w:ascii="Times New Roman" w:hAnsi="Times New Roman" w:cs="Times New Roman"/>
                <w:sz w:val="24"/>
                <w:szCs w:val="24"/>
              </w:rPr>
            </w:pPr>
            <w:r w:rsidRPr="00240190">
              <w:rPr>
                <w:rFonts w:ascii="Times New Roman" w:hAnsi="Times New Roman" w:cs="Times New Roman"/>
                <w:sz w:val="24"/>
                <w:szCs w:val="24"/>
              </w:rPr>
              <w:t xml:space="preserve">Марина Викторовна </w:t>
            </w:r>
            <w:proofErr w:type="spellStart"/>
            <w:r w:rsidRPr="00240190">
              <w:rPr>
                <w:rFonts w:ascii="Times New Roman" w:hAnsi="Times New Roman" w:cs="Times New Roman"/>
                <w:sz w:val="24"/>
                <w:szCs w:val="24"/>
              </w:rPr>
              <w:t>Ахмедеева</w:t>
            </w:r>
            <w:proofErr w:type="spellEnd"/>
          </w:p>
          <w:p w:rsidR="00D2182E" w:rsidRPr="00240190" w:rsidRDefault="00EC20B2" w:rsidP="00D2182E">
            <w:pPr>
              <w:rPr>
                <w:rFonts w:ascii="Times New Roman" w:hAnsi="Times New Roman" w:cs="Times New Roman"/>
                <w:sz w:val="24"/>
                <w:szCs w:val="24"/>
                <w:lang w:val="en-US"/>
              </w:rPr>
            </w:pPr>
            <w:r>
              <w:rPr>
                <w:rFonts w:ascii="Times New Roman" w:hAnsi="Times New Roman" w:cs="Times New Roman"/>
                <w:sz w:val="24"/>
                <w:szCs w:val="24"/>
              </w:rPr>
              <w:t>Приказ</w:t>
            </w:r>
            <w:r w:rsidR="00D2182E" w:rsidRPr="00240190">
              <w:rPr>
                <w:rFonts w:ascii="Times New Roman" w:hAnsi="Times New Roman" w:cs="Times New Roman"/>
                <w:sz w:val="24"/>
                <w:szCs w:val="24"/>
              </w:rPr>
              <w:t xml:space="preserve"> </w:t>
            </w:r>
            <w:r w:rsidR="00D2182E" w:rsidRPr="00240190">
              <w:rPr>
                <w:rFonts w:ascii="Times New Roman" w:hAnsi="Times New Roman" w:cs="Times New Roman"/>
                <w:sz w:val="24"/>
                <w:szCs w:val="24"/>
                <w:lang w:val="en-US"/>
              </w:rPr>
              <w:t>№120</w:t>
            </w:r>
          </w:p>
          <w:p w:rsidR="007B5622" w:rsidRPr="00240190" w:rsidRDefault="00D2182E" w:rsidP="00D2182E">
            <w:pPr>
              <w:rPr>
                <w:rFonts w:ascii="Times New Roman" w:hAnsi="Times New Roman" w:cs="Times New Roman"/>
                <w:sz w:val="24"/>
                <w:szCs w:val="24"/>
                <w:lang w:val="en-US"/>
              </w:rPr>
            </w:pPr>
            <w:r w:rsidRPr="00240190">
              <w:rPr>
                <w:rFonts w:ascii="Times New Roman" w:hAnsi="Times New Roman" w:cs="Times New Roman"/>
                <w:sz w:val="24"/>
                <w:szCs w:val="24"/>
              </w:rPr>
              <w:t>от</w:t>
            </w:r>
            <w:r w:rsidRPr="00240190">
              <w:rPr>
                <w:rFonts w:ascii="Times New Roman" w:hAnsi="Times New Roman" w:cs="Times New Roman"/>
                <w:sz w:val="24"/>
                <w:szCs w:val="24"/>
                <w:lang w:val="en-US"/>
              </w:rPr>
              <w:t xml:space="preserve"> “19.08.2024</w:t>
            </w:r>
          </w:p>
          <w:p w:rsidR="007B5622" w:rsidRPr="00240190" w:rsidRDefault="007B5622" w:rsidP="007B5622">
            <w:pPr>
              <w:rPr>
                <w:rFonts w:ascii="Times New Roman" w:hAnsi="Times New Roman" w:cs="Times New Roman"/>
                <w:sz w:val="24"/>
                <w:szCs w:val="24"/>
              </w:rPr>
            </w:pPr>
          </w:p>
        </w:tc>
      </w:tr>
    </w:tbl>
    <w:p w:rsidR="00CA5D63" w:rsidRPr="00240190" w:rsidRDefault="00CA5D63" w:rsidP="00CA5D63">
      <w:pPr>
        <w:jc w:val="center"/>
        <w:rPr>
          <w:rFonts w:ascii="Times New Roman" w:hAnsi="Times New Roman" w:cs="Times New Roman"/>
          <w:lang w:val="en-US"/>
        </w:rPr>
      </w:pPr>
    </w:p>
    <w:p w:rsidR="00B54321" w:rsidRPr="00240190" w:rsidRDefault="00B54321" w:rsidP="00CA5D63">
      <w:pPr>
        <w:jc w:val="center"/>
        <w:rPr>
          <w:rFonts w:ascii="Times New Roman" w:hAnsi="Times New Roman" w:cs="Times New Roman"/>
          <w:sz w:val="28"/>
          <w:szCs w:val="28"/>
        </w:rPr>
      </w:pPr>
    </w:p>
    <w:p w:rsidR="006C21C9" w:rsidRPr="00240190" w:rsidRDefault="006C21C9" w:rsidP="00CA5D63">
      <w:pPr>
        <w:jc w:val="center"/>
        <w:rPr>
          <w:rFonts w:ascii="Times New Roman" w:hAnsi="Times New Roman" w:cs="Times New Roman"/>
          <w:sz w:val="28"/>
          <w:szCs w:val="28"/>
        </w:rPr>
      </w:pPr>
    </w:p>
    <w:p w:rsidR="009B6A45" w:rsidRPr="00240190" w:rsidRDefault="009B6A45" w:rsidP="00CA5D63">
      <w:pPr>
        <w:jc w:val="center"/>
        <w:rPr>
          <w:rFonts w:ascii="Times New Roman" w:hAnsi="Times New Roman" w:cs="Times New Roman"/>
          <w:sz w:val="28"/>
          <w:szCs w:val="28"/>
        </w:rPr>
      </w:pPr>
    </w:p>
    <w:p w:rsidR="009B6A45" w:rsidRPr="00240190" w:rsidRDefault="009B6A45" w:rsidP="00CA5D63">
      <w:pPr>
        <w:jc w:val="center"/>
        <w:rPr>
          <w:rFonts w:ascii="Times New Roman" w:hAnsi="Times New Roman" w:cs="Times New Roman"/>
          <w:sz w:val="28"/>
          <w:szCs w:val="28"/>
        </w:rPr>
      </w:pPr>
    </w:p>
    <w:p w:rsidR="006C21C9" w:rsidRPr="00240190" w:rsidRDefault="006C21C9" w:rsidP="00CA5D63">
      <w:pPr>
        <w:jc w:val="center"/>
        <w:rPr>
          <w:rFonts w:ascii="Times New Roman" w:hAnsi="Times New Roman" w:cs="Times New Roman"/>
          <w:sz w:val="28"/>
          <w:szCs w:val="28"/>
        </w:rPr>
      </w:pPr>
    </w:p>
    <w:p w:rsidR="00B54321" w:rsidRPr="00240190" w:rsidRDefault="00B54321" w:rsidP="00CA5D63">
      <w:pPr>
        <w:jc w:val="center"/>
        <w:rPr>
          <w:rFonts w:ascii="Times New Roman" w:hAnsi="Times New Roman" w:cs="Times New Roman"/>
          <w:sz w:val="28"/>
          <w:szCs w:val="28"/>
        </w:rPr>
      </w:pPr>
    </w:p>
    <w:p w:rsidR="0030678A" w:rsidRPr="00240190" w:rsidRDefault="0030678A" w:rsidP="00CA5D63">
      <w:pPr>
        <w:jc w:val="center"/>
        <w:rPr>
          <w:rFonts w:ascii="Times New Roman" w:hAnsi="Times New Roman" w:cs="Times New Roman"/>
          <w:sz w:val="28"/>
          <w:szCs w:val="28"/>
        </w:rPr>
      </w:pPr>
      <w:r w:rsidRPr="00240190">
        <w:rPr>
          <w:rFonts w:ascii="Times New Roman" w:hAnsi="Times New Roman" w:cs="Times New Roman"/>
          <w:sz w:val="28"/>
          <w:szCs w:val="28"/>
        </w:rPr>
        <w:t>УЧЕБНЫЙ ПЛАН</w:t>
      </w:r>
    </w:p>
    <w:p w:rsidR="00E24C8D" w:rsidRPr="00240190" w:rsidRDefault="00E24C8D" w:rsidP="00344318">
      <w:pPr>
        <w:jc w:val="center"/>
        <w:rPr>
          <w:rFonts w:ascii="Times New Roman" w:hAnsi="Times New Roman" w:cs="Times New Roman"/>
          <w:sz w:val="28"/>
          <w:szCs w:val="28"/>
        </w:rPr>
      </w:pPr>
      <w:r w:rsidRPr="00240190">
        <w:rPr>
          <w:rFonts w:ascii="Times New Roman" w:hAnsi="Times New Roman" w:cs="Times New Roman"/>
          <w:sz w:val="28"/>
          <w:szCs w:val="28"/>
        </w:rPr>
        <w:t>основного общего образования</w:t>
      </w:r>
    </w:p>
    <w:p w:rsidR="0030678A" w:rsidRPr="00240190" w:rsidRDefault="0030678A" w:rsidP="00CA5D63">
      <w:pPr>
        <w:jc w:val="center"/>
        <w:rPr>
          <w:rFonts w:ascii="Times New Roman" w:hAnsi="Times New Roman" w:cs="Times New Roman"/>
          <w:sz w:val="28"/>
          <w:szCs w:val="28"/>
        </w:rPr>
      </w:pPr>
      <w:r w:rsidRPr="00240190">
        <w:rPr>
          <w:rFonts w:ascii="Times New Roman" w:hAnsi="Times New Roman" w:cs="Times New Roman"/>
          <w:sz w:val="28"/>
          <w:szCs w:val="28"/>
        </w:rPr>
        <w:t xml:space="preserve">на </w:t>
      </w:r>
      <w:r w:rsidR="00D2182E" w:rsidRPr="00240190">
        <w:rPr>
          <w:rFonts w:ascii="Times New Roman" w:hAnsi="Times New Roman" w:cs="Times New Roman"/>
          <w:sz w:val="28"/>
          <w:szCs w:val="28"/>
        </w:rPr>
        <w:t xml:space="preserve">2024 </w:t>
      </w:r>
      <w:r w:rsidR="00BA6E11" w:rsidRPr="00240190">
        <w:rPr>
          <w:rFonts w:ascii="Times New Roman" w:hAnsi="Times New Roman" w:cs="Times New Roman"/>
          <w:sz w:val="28"/>
          <w:szCs w:val="28"/>
        </w:rPr>
        <w:t>–</w:t>
      </w:r>
      <w:r w:rsidR="006A6072" w:rsidRPr="00240190">
        <w:rPr>
          <w:rFonts w:ascii="Times New Roman" w:hAnsi="Times New Roman" w:cs="Times New Roman"/>
          <w:sz w:val="28"/>
          <w:szCs w:val="28"/>
        </w:rPr>
        <w:t xml:space="preserve"> </w:t>
      </w:r>
      <w:r w:rsidR="00D2182E" w:rsidRPr="00240190">
        <w:rPr>
          <w:rFonts w:ascii="Times New Roman" w:hAnsi="Times New Roman" w:cs="Times New Roman"/>
          <w:sz w:val="28"/>
          <w:szCs w:val="28"/>
        </w:rPr>
        <w:t>2025</w:t>
      </w:r>
      <w:r w:rsidRPr="00240190">
        <w:rPr>
          <w:rFonts w:ascii="Times New Roman" w:hAnsi="Times New Roman" w:cs="Times New Roman"/>
          <w:sz w:val="28"/>
          <w:szCs w:val="28"/>
        </w:rPr>
        <w:t xml:space="preserve"> учебный год</w:t>
      </w:r>
    </w:p>
    <w:p w:rsidR="0030678A" w:rsidRPr="00240190" w:rsidRDefault="0030678A" w:rsidP="00CA5D63">
      <w:pPr>
        <w:jc w:val="center"/>
        <w:rPr>
          <w:rFonts w:ascii="Times New Roman" w:hAnsi="Times New Roman" w:cs="Times New Roman"/>
          <w:sz w:val="28"/>
          <w:szCs w:val="28"/>
        </w:rPr>
      </w:pPr>
    </w:p>
    <w:p w:rsidR="0030678A" w:rsidRPr="00240190" w:rsidRDefault="0030678A" w:rsidP="00CA5D63">
      <w:pPr>
        <w:jc w:val="center"/>
        <w:rPr>
          <w:rFonts w:ascii="Times New Roman" w:hAnsi="Times New Roman" w:cs="Times New Roman"/>
          <w:sz w:val="28"/>
          <w:szCs w:val="28"/>
        </w:rPr>
      </w:pPr>
    </w:p>
    <w:p w:rsidR="00432399" w:rsidRPr="00240190" w:rsidRDefault="00432399" w:rsidP="00CA5D63">
      <w:pPr>
        <w:jc w:val="center"/>
        <w:rPr>
          <w:rFonts w:ascii="Times New Roman" w:hAnsi="Times New Roman" w:cs="Times New Roman"/>
          <w:sz w:val="28"/>
          <w:szCs w:val="28"/>
        </w:rPr>
      </w:pPr>
    </w:p>
    <w:p w:rsidR="00432399" w:rsidRPr="00240190" w:rsidRDefault="00432399" w:rsidP="00CA5D63">
      <w:pPr>
        <w:jc w:val="center"/>
        <w:rPr>
          <w:rFonts w:ascii="Times New Roman" w:hAnsi="Times New Roman" w:cs="Times New Roman"/>
          <w:sz w:val="28"/>
          <w:szCs w:val="28"/>
        </w:rPr>
      </w:pPr>
    </w:p>
    <w:p w:rsidR="00432399" w:rsidRPr="00240190" w:rsidRDefault="00432399" w:rsidP="00CA5D63">
      <w:pPr>
        <w:jc w:val="center"/>
        <w:rPr>
          <w:rFonts w:ascii="Times New Roman" w:hAnsi="Times New Roman" w:cs="Times New Roman"/>
          <w:sz w:val="28"/>
          <w:szCs w:val="28"/>
        </w:rPr>
      </w:pPr>
    </w:p>
    <w:p w:rsidR="00804FE3" w:rsidRPr="00240190" w:rsidRDefault="00804FE3" w:rsidP="00CA5D63">
      <w:pPr>
        <w:jc w:val="center"/>
        <w:rPr>
          <w:rFonts w:ascii="Times New Roman" w:hAnsi="Times New Roman" w:cs="Times New Roman"/>
          <w:sz w:val="28"/>
          <w:szCs w:val="28"/>
        </w:rPr>
      </w:pPr>
    </w:p>
    <w:p w:rsidR="00804FE3" w:rsidRPr="00240190" w:rsidRDefault="00804FE3" w:rsidP="00CA5D63">
      <w:pPr>
        <w:jc w:val="center"/>
        <w:rPr>
          <w:rFonts w:ascii="Times New Roman" w:hAnsi="Times New Roman" w:cs="Times New Roman"/>
          <w:sz w:val="28"/>
          <w:szCs w:val="28"/>
        </w:rPr>
      </w:pPr>
    </w:p>
    <w:p w:rsidR="0030678A" w:rsidRPr="00240190" w:rsidRDefault="0030678A" w:rsidP="00CA5D63">
      <w:pPr>
        <w:jc w:val="center"/>
        <w:rPr>
          <w:rFonts w:ascii="Times New Roman" w:hAnsi="Times New Roman" w:cs="Times New Roman"/>
          <w:sz w:val="28"/>
          <w:szCs w:val="28"/>
        </w:rPr>
      </w:pPr>
    </w:p>
    <w:p w:rsidR="00F93659" w:rsidRPr="00240190" w:rsidRDefault="006B6902" w:rsidP="00F93659">
      <w:pPr>
        <w:jc w:val="center"/>
        <w:rPr>
          <w:rFonts w:ascii="Times New Roman" w:hAnsi="Times New Roman" w:cs="Times New Roman"/>
          <w:sz w:val="28"/>
          <w:szCs w:val="28"/>
        </w:rPr>
      </w:pPr>
      <w:proofErr w:type="spellStart"/>
      <w:r w:rsidRPr="00240190">
        <w:rPr>
          <w:rFonts w:ascii="Times New Roman" w:hAnsi="Times New Roman" w:cs="Times New Roman"/>
          <w:sz w:val="28"/>
          <w:szCs w:val="28"/>
        </w:rPr>
        <w:t>Ташлинский</w:t>
      </w:r>
      <w:proofErr w:type="spellEnd"/>
      <w:r w:rsidRPr="00240190">
        <w:rPr>
          <w:rFonts w:ascii="Times New Roman" w:hAnsi="Times New Roman" w:cs="Times New Roman"/>
          <w:sz w:val="28"/>
          <w:szCs w:val="28"/>
        </w:rPr>
        <w:t xml:space="preserve"> муниципальный район, Оренбургская область</w:t>
      </w:r>
      <w:r w:rsidR="0030678A" w:rsidRPr="00240190">
        <w:rPr>
          <w:rFonts w:ascii="Times New Roman" w:hAnsi="Times New Roman" w:cs="Times New Roman"/>
          <w:sz w:val="28"/>
          <w:szCs w:val="28"/>
        </w:rPr>
        <w:t xml:space="preserve"> </w:t>
      </w:r>
      <w:r w:rsidR="00D2182E" w:rsidRPr="00240190">
        <w:rPr>
          <w:rFonts w:ascii="Times New Roman" w:hAnsi="Times New Roman" w:cs="Times New Roman"/>
          <w:sz w:val="28"/>
          <w:szCs w:val="28"/>
        </w:rPr>
        <w:t>2024</w:t>
      </w:r>
    </w:p>
    <w:p w:rsidR="0030678A" w:rsidRPr="00240190" w:rsidRDefault="00F93659" w:rsidP="001A682B">
      <w:pPr>
        <w:jc w:val="center"/>
        <w:rPr>
          <w:rFonts w:ascii="Times New Roman" w:hAnsi="Times New Roman" w:cs="Times New Roman"/>
          <w:sz w:val="28"/>
          <w:szCs w:val="28"/>
        </w:rPr>
      </w:pPr>
      <w:r w:rsidRPr="00240190">
        <w:rPr>
          <w:rFonts w:ascii="Times New Roman" w:hAnsi="Times New Roman" w:cs="Times New Roman"/>
          <w:sz w:val="28"/>
          <w:szCs w:val="28"/>
        </w:rPr>
        <w:br w:type="page"/>
      </w:r>
      <w:r w:rsidR="0030678A" w:rsidRPr="00240190">
        <w:rPr>
          <w:rFonts w:ascii="Times New Roman" w:hAnsi="Times New Roman" w:cs="Times New Roman"/>
          <w:sz w:val="28"/>
          <w:szCs w:val="28"/>
        </w:rPr>
        <w:lastRenderedPageBreak/>
        <w:t>ПОЯСНИТЕЛЬНАЯ ЗАПИСКА</w:t>
      </w:r>
    </w:p>
    <w:p w:rsidR="00D2182E" w:rsidRPr="00240190" w:rsidRDefault="00D2182E" w:rsidP="00D2182E">
      <w:pPr>
        <w:spacing w:line="276" w:lineRule="auto"/>
        <w:ind w:firstLine="567"/>
        <w:jc w:val="both"/>
        <w:rPr>
          <w:rStyle w:val="markedcontent"/>
          <w:rFonts w:ascii="Times New Roman" w:hAnsi="Times New Roman" w:cs="Times New Roman"/>
          <w:sz w:val="24"/>
          <w:szCs w:val="24"/>
        </w:rPr>
      </w:pPr>
      <w:r w:rsidRPr="00240190">
        <w:rPr>
          <w:rStyle w:val="markedcontent"/>
          <w:rFonts w:ascii="Times New Roman" w:hAnsi="Times New Roman" w:cs="Times New Roman"/>
          <w:sz w:val="24"/>
          <w:szCs w:val="24"/>
        </w:rPr>
        <w:t xml:space="preserve">Учебный план основного общего образования Иртекского филиала МБОУ Болдыревская СОШ (далее - учебный план) для 5-9 классов, </w:t>
      </w:r>
      <w:proofErr w:type="spellStart"/>
      <w:r w:rsidRPr="00240190">
        <w:rPr>
          <w:rStyle w:val="markedcontent"/>
          <w:rFonts w:ascii="Times New Roman" w:hAnsi="Times New Roman" w:cs="Times New Roman"/>
          <w:sz w:val="24"/>
          <w:szCs w:val="24"/>
        </w:rPr>
        <w:t>реализующихосновную</w:t>
      </w:r>
      <w:proofErr w:type="spellEnd"/>
      <w:r w:rsidRPr="00240190">
        <w:rPr>
          <w:rStyle w:val="markedcontent"/>
          <w:rFonts w:ascii="Times New Roman" w:hAnsi="Times New Roman" w:cs="Times New Roman"/>
          <w:sz w:val="24"/>
          <w:szCs w:val="24"/>
        </w:rPr>
        <w:t xml:space="preserve">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2182E" w:rsidRPr="00240190" w:rsidRDefault="00D2182E" w:rsidP="00D2182E">
      <w:pPr>
        <w:ind w:firstLine="567"/>
        <w:jc w:val="both"/>
        <w:rPr>
          <w:rStyle w:val="markedcontent"/>
          <w:rFonts w:ascii="Times New Roman" w:hAnsi="Times New Roman" w:cs="Times New Roman"/>
          <w:sz w:val="24"/>
          <w:szCs w:val="24"/>
        </w:rPr>
      </w:pPr>
      <w:r w:rsidRPr="00240190">
        <w:rPr>
          <w:rStyle w:val="markedcontent"/>
          <w:rFonts w:ascii="Times New Roman" w:hAnsi="Times New Roman" w:cs="Times New Roman"/>
          <w:sz w:val="24"/>
          <w:szCs w:val="24"/>
        </w:rPr>
        <w:t>Учебный план является частью образовательной программы</w:t>
      </w:r>
      <w:r w:rsidR="00A3664D">
        <w:rPr>
          <w:rStyle w:val="markedcontent"/>
          <w:rFonts w:ascii="Times New Roman" w:hAnsi="Times New Roman" w:cs="Times New Roman"/>
          <w:sz w:val="24"/>
          <w:szCs w:val="24"/>
        </w:rPr>
        <w:t xml:space="preserve"> </w:t>
      </w:r>
      <w:r w:rsidRPr="00240190">
        <w:rPr>
          <w:rStyle w:val="markedcontent"/>
          <w:rFonts w:ascii="Times New Roman" w:hAnsi="Times New Roman" w:cs="Times New Roman"/>
          <w:sz w:val="24"/>
          <w:szCs w:val="24"/>
        </w:rPr>
        <w:t>Муниципальное бюджетное общеобразовательное учреждение Болдыревская средняя общеобразовательная школа, разработанной в соответствии с ФГОС основного</w:t>
      </w:r>
      <w:r w:rsidR="00A3664D">
        <w:rPr>
          <w:rStyle w:val="markedcontent"/>
          <w:rFonts w:ascii="Times New Roman" w:hAnsi="Times New Roman" w:cs="Times New Roman"/>
          <w:sz w:val="24"/>
          <w:szCs w:val="24"/>
        </w:rPr>
        <w:t xml:space="preserve"> </w:t>
      </w:r>
      <w:r w:rsidRPr="00240190">
        <w:rPr>
          <w:rStyle w:val="markedcontent"/>
          <w:rFonts w:ascii="Times New Roman" w:hAnsi="Times New Roman" w:cs="Times New Roman"/>
          <w:sz w:val="24"/>
          <w:szCs w:val="24"/>
        </w:rPr>
        <w:t>общего образования, с учетом Федеральной образовательной</w:t>
      </w:r>
      <w:r w:rsidR="00A3664D">
        <w:rPr>
          <w:rStyle w:val="markedcontent"/>
          <w:rFonts w:ascii="Times New Roman" w:hAnsi="Times New Roman" w:cs="Times New Roman"/>
          <w:sz w:val="24"/>
          <w:szCs w:val="24"/>
        </w:rPr>
        <w:t xml:space="preserve"> </w:t>
      </w:r>
      <w:r w:rsidRPr="00240190">
        <w:rPr>
          <w:rStyle w:val="markedcontent"/>
          <w:rFonts w:ascii="Times New Roman" w:hAnsi="Times New Roman" w:cs="Times New Roman"/>
          <w:sz w:val="24"/>
          <w:szCs w:val="24"/>
        </w:rPr>
        <w:t>программой</w:t>
      </w:r>
      <w:r w:rsidR="00A3664D">
        <w:rPr>
          <w:rStyle w:val="markedcontent"/>
          <w:rFonts w:ascii="Times New Roman" w:hAnsi="Times New Roman" w:cs="Times New Roman"/>
          <w:sz w:val="24"/>
          <w:szCs w:val="24"/>
        </w:rPr>
        <w:t xml:space="preserve"> </w:t>
      </w:r>
      <w:r w:rsidRPr="00240190">
        <w:rPr>
          <w:rStyle w:val="markedcontent"/>
          <w:rFonts w:ascii="Times New Roman" w:hAnsi="Times New Roman" w:cs="Times New Roman"/>
          <w:sz w:val="24"/>
          <w:szCs w:val="24"/>
        </w:rPr>
        <w:t>основного общего образования, и обеспечивает выполнение</w:t>
      </w:r>
      <w:r w:rsidR="00A3664D">
        <w:rPr>
          <w:rStyle w:val="markedcontent"/>
          <w:rFonts w:ascii="Times New Roman" w:hAnsi="Times New Roman" w:cs="Times New Roman"/>
          <w:sz w:val="24"/>
          <w:szCs w:val="24"/>
        </w:rPr>
        <w:t xml:space="preserve"> </w:t>
      </w:r>
      <w:r w:rsidRPr="00240190">
        <w:rPr>
          <w:rStyle w:val="markedcontent"/>
          <w:rFonts w:ascii="Times New Roman" w:hAnsi="Times New Roman" w:cs="Times New Roman"/>
          <w:sz w:val="24"/>
          <w:szCs w:val="24"/>
        </w:rPr>
        <w:t>санитарно-эпидемиологических требований СП 2.4.3648-20 и</w:t>
      </w:r>
      <w:r w:rsidR="00A3664D">
        <w:rPr>
          <w:rStyle w:val="markedcontent"/>
          <w:rFonts w:ascii="Times New Roman" w:hAnsi="Times New Roman" w:cs="Times New Roman"/>
          <w:sz w:val="24"/>
          <w:szCs w:val="24"/>
        </w:rPr>
        <w:t xml:space="preserve"> </w:t>
      </w:r>
      <w:r w:rsidRPr="00240190">
        <w:rPr>
          <w:rStyle w:val="markedcontent"/>
          <w:rFonts w:ascii="Times New Roman" w:hAnsi="Times New Roman" w:cs="Times New Roman"/>
          <w:sz w:val="24"/>
          <w:szCs w:val="24"/>
        </w:rPr>
        <w:t>гигиенических нормативов и требований СанПиН 1.2.3685-21.</w:t>
      </w:r>
    </w:p>
    <w:p w:rsidR="00D2182E" w:rsidRPr="00240190" w:rsidRDefault="00D2182E" w:rsidP="004C3AB7">
      <w:pPr>
        <w:spacing w:line="276" w:lineRule="auto"/>
        <w:ind w:firstLine="567"/>
        <w:rPr>
          <w:rFonts w:ascii="Times New Roman" w:hAnsi="Times New Roman" w:cs="Times New Roman"/>
          <w:sz w:val="24"/>
          <w:szCs w:val="24"/>
        </w:rPr>
      </w:pPr>
      <w:r w:rsidRPr="00240190">
        <w:rPr>
          <w:rStyle w:val="markedcontent"/>
          <w:rFonts w:ascii="Times New Roman" w:hAnsi="Times New Roman" w:cs="Times New Roman"/>
          <w:sz w:val="24"/>
          <w:szCs w:val="24"/>
        </w:rPr>
        <w:t xml:space="preserve">Учебный год в ОО начало </w:t>
      </w:r>
      <w:r w:rsidR="00E53CA9">
        <w:rPr>
          <w:rFonts w:ascii="Times New Roman" w:hAnsi="Times New Roman" w:cs="Times New Roman"/>
          <w:sz w:val="24"/>
          <w:szCs w:val="24"/>
        </w:rPr>
        <w:t xml:space="preserve">02.09.2024 </w:t>
      </w:r>
      <w:r w:rsidR="004C3AB7">
        <w:rPr>
          <w:rFonts w:ascii="Times New Roman" w:hAnsi="Times New Roman" w:cs="Times New Roman"/>
          <w:sz w:val="24"/>
          <w:szCs w:val="24"/>
        </w:rPr>
        <w:t>г</w:t>
      </w:r>
      <w:bookmarkStart w:id="0" w:name="_GoBack"/>
      <w:bookmarkEnd w:id="0"/>
      <w:r w:rsidRPr="00240190">
        <w:rPr>
          <w:rStyle w:val="markedcontent"/>
          <w:rFonts w:ascii="Times New Roman" w:hAnsi="Times New Roman" w:cs="Times New Roman"/>
          <w:sz w:val="24"/>
          <w:szCs w:val="24"/>
        </w:rPr>
        <w:t xml:space="preserve"> окончание</w:t>
      </w:r>
      <w:r w:rsidR="00A3664D">
        <w:rPr>
          <w:rFonts w:ascii="Times New Roman" w:hAnsi="Times New Roman" w:cs="Times New Roman"/>
          <w:sz w:val="24"/>
          <w:szCs w:val="24"/>
          <w:shd w:val="clear" w:color="auto" w:fill="FFFFFF"/>
        </w:rPr>
        <w:t xml:space="preserve"> - 26 </w:t>
      </w:r>
      <w:r w:rsidR="004C3AB7">
        <w:rPr>
          <w:rFonts w:ascii="Times New Roman" w:hAnsi="Times New Roman" w:cs="Times New Roman"/>
          <w:sz w:val="24"/>
          <w:szCs w:val="24"/>
          <w:shd w:val="clear" w:color="auto" w:fill="FFFFFF"/>
        </w:rPr>
        <w:t xml:space="preserve">мая 2025 г. </w:t>
      </w:r>
    </w:p>
    <w:p w:rsidR="00D2182E" w:rsidRPr="00240190" w:rsidRDefault="00D2182E" w:rsidP="00D2182E">
      <w:pPr>
        <w:spacing w:line="276" w:lineRule="auto"/>
        <w:ind w:firstLine="567"/>
        <w:jc w:val="both"/>
        <w:rPr>
          <w:rStyle w:val="markedcontent"/>
          <w:rFonts w:ascii="Times New Roman" w:hAnsi="Times New Roman" w:cs="Times New Roman"/>
          <w:sz w:val="24"/>
          <w:szCs w:val="24"/>
        </w:rPr>
      </w:pPr>
      <w:r w:rsidRPr="00240190">
        <w:rPr>
          <w:rStyle w:val="markedcontent"/>
          <w:rFonts w:ascii="Times New Roman" w:hAnsi="Times New Roman" w:cs="Times New Roman"/>
          <w:sz w:val="24"/>
          <w:szCs w:val="24"/>
        </w:rPr>
        <w:t xml:space="preserve">Продолжительность учебного года в 5-9 классах составляет 34 учебные недели. </w:t>
      </w:r>
    </w:p>
    <w:p w:rsidR="00D2182E" w:rsidRPr="00240190" w:rsidRDefault="00D2182E" w:rsidP="00D2182E">
      <w:pPr>
        <w:ind w:firstLine="567"/>
        <w:jc w:val="both"/>
        <w:rPr>
          <w:rStyle w:val="markedcontent"/>
          <w:rFonts w:ascii="Times New Roman" w:hAnsi="Times New Roman" w:cs="Times New Roman"/>
          <w:sz w:val="24"/>
          <w:szCs w:val="24"/>
        </w:rPr>
      </w:pPr>
      <w:r w:rsidRPr="00240190">
        <w:rPr>
          <w:rStyle w:val="markedcontent"/>
          <w:rFonts w:ascii="Times New Roman" w:hAnsi="Times New Roman" w:cs="Times New Roman"/>
          <w:sz w:val="24"/>
          <w:szCs w:val="24"/>
        </w:rPr>
        <w:t>Учебные занятия для учащихся 5-9 классов проводятся по 5-ти дневной учебной неделе.</w:t>
      </w:r>
    </w:p>
    <w:p w:rsidR="00D2182E" w:rsidRPr="00240190" w:rsidRDefault="00D2182E" w:rsidP="00D2182E">
      <w:pPr>
        <w:ind w:firstLine="567"/>
        <w:jc w:val="both"/>
        <w:rPr>
          <w:rStyle w:val="markedcontent"/>
          <w:rFonts w:ascii="Times New Roman" w:hAnsi="Times New Roman" w:cs="Times New Roman"/>
          <w:sz w:val="24"/>
          <w:szCs w:val="24"/>
        </w:rPr>
      </w:pPr>
      <w:r w:rsidRPr="00240190">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240190">
        <w:rPr>
          <w:rStyle w:val="markedcontent"/>
          <w:rFonts w:ascii="Times New Roman" w:hAnsi="Times New Roman" w:cs="Times New Roman"/>
          <w:sz w:val="24"/>
          <w:szCs w:val="24"/>
        </w:rPr>
        <w:t>составляет  в</w:t>
      </w:r>
      <w:proofErr w:type="gramEnd"/>
      <w:r w:rsidRPr="00240190">
        <w:rPr>
          <w:rStyle w:val="markedcontent"/>
          <w:rFonts w:ascii="Times New Roman" w:hAnsi="Times New Roman" w:cs="Times New Roman"/>
          <w:sz w:val="24"/>
          <w:szCs w:val="24"/>
        </w:rPr>
        <w:t xml:space="preserve">  5 классе – 29 часов, в  6 классе – 30 часов, в 7 классе – 32 часа, в  8-9 классах – 33 часа. .</w:t>
      </w:r>
    </w:p>
    <w:p w:rsidR="00D2182E" w:rsidRPr="00240190" w:rsidRDefault="00D2182E" w:rsidP="00D2182E">
      <w:pPr>
        <w:ind w:firstLine="567"/>
        <w:jc w:val="both"/>
        <w:rPr>
          <w:rStyle w:val="markedcontent"/>
          <w:rFonts w:ascii="Times New Roman" w:hAnsi="Times New Roman" w:cs="Times New Roman"/>
          <w:sz w:val="24"/>
          <w:szCs w:val="24"/>
        </w:rPr>
      </w:pPr>
      <w:r w:rsidRPr="00240190">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2182E" w:rsidRPr="00240190" w:rsidRDefault="00D2182E" w:rsidP="00D2182E">
      <w:pPr>
        <w:ind w:firstLine="567"/>
        <w:jc w:val="both"/>
        <w:rPr>
          <w:rStyle w:val="a3"/>
          <w:rFonts w:ascii="Times New Roman" w:hAnsi="Times New Roman" w:cs="Times New Roman"/>
          <w:sz w:val="24"/>
          <w:szCs w:val="24"/>
        </w:rPr>
      </w:pPr>
      <w:r w:rsidRPr="00240190">
        <w:rPr>
          <w:rStyle w:val="markedcontent"/>
          <w:rFonts w:ascii="Times New Roman" w:hAnsi="Times New Roman" w:cs="Times New Roman"/>
          <w:sz w:val="24"/>
          <w:szCs w:val="24"/>
        </w:rPr>
        <w:t xml:space="preserve">В </w:t>
      </w:r>
      <w:proofErr w:type="spellStart"/>
      <w:r w:rsidRPr="00240190">
        <w:rPr>
          <w:rStyle w:val="markedcontent"/>
          <w:rFonts w:ascii="Times New Roman" w:hAnsi="Times New Roman" w:cs="Times New Roman"/>
          <w:sz w:val="24"/>
          <w:szCs w:val="24"/>
        </w:rPr>
        <w:t>Иртекском</w:t>
      </w:r>
      <w:proofErr w:type="spellEnd"/>
      <w:r w:rsidRPr="00240190">
        <w:rPr>
          <w:rStyle w:val="markedcontent"/>
          <w:rFonts w:ascii="Times New Roman" w:hAnsi="Times New Roman" w:cs="Times New Roman"/>
          <w:sz w:val="24"/>
          <w:szCs w:val="24"/>
        </w:rPr>
        <w:t xml:space="preserve"> филиале МБОУ Болдыревская СОШ языком обучения является </w:t>
      </w:r>
      <w:r w:rsidRPr="00240190">
        <w:rPr>
          <w:rFonts w:ascii="Times New Roman" w:hAnsi="Times New Roman" w:cs="Times New Roman"/>
          <w:sz w:val="24"/>
          <w:szCs w:val="24"/>
        </w:rPr>
        <w:t>русский язык.</w:t>
      </w:r>
      <w:r w:rsidRPr="00240190">
        <w:rPr>
          <w:rStyle w:val="a3"/>
          <w:rFonts w:ascii="Times New Roman" w:hAnsi="Times New Roman" w:cs="Times New Roman"/>
          <w:sz w:val="24"/>
          <w:szCs w:val="24"/>
        </w:rPr>
        <w:t xml:space="preserve"> </w:t>
      </w:r>
    </w:p>
    <w:p w:rsidR="00D2182E" w:rsidRPr="00240190" w:rsidRDefault="00D2182E" w:rsidP="00D2182E">
      <w:pPr>
        <w:ind w:firstLine="567"/>
        <w:jc w:val="both"/>
        <w:rPr>
          <w:rFonts w:ascii="Times New Roman" w:hAnsi="Times New Roman" w:cs="Times New Roman"/>
          <w:sz w:val="24"/>
          <w:szCs w:val="24"/>
        </w:rPr>
      </w:pPr>
      <w:r w:rsidRPr="00240190">
        <w:rPr>
          <w:rStyle w:val="markedcontent"/>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r w:rsidRPr="00240190">
        <w:rPr>
          <w:rFonts w:ascii="Times New Roman" w:hAnsi="Times New Roman" w:cs="Times New Roman"/>
          <w:sz w:val="24"/>
          <w:szCs w:val="24"/>
        </w:rPr>
        <w:t xml:space="preserve">Обязательная часть учебного плана для 5-9 классов определяет состав учебных предметов обязательных предметных областей: «Русский язык и литература», «Родной язык и литература на родном языке», «Иностранные языки», «Математика и информатика», «Общественно-научные предметы», «Естественно-научные предметы», «Искусство», «Труд», «Физическая культура и основы безопасности жизнедеятельности». В рамках предметных областей «Русский язык и литература», «Иностранные языки» обучение по программам «Русский язык», «Литература», «Иностранный язык» предполагает формирование у учащихся коммуникативной лингвистической (языковедческой), иноязычной и </w:t>
      </w:r>
      <w:proofErr w:type="spellStart"/>
      <w:r w:rsidRPr="00240190">
        <w:rPr>
          <w:rFonts w:ascii="Times New Roman" w:hAnsi="Times New Roman" w:cs="Times New Roman"/>
          <w:sz w:val="24"/>
          <w:szCs w:val="24"/>
        </w:rPr>
        <w:t>культуроведческой</w:t>
      </w:r>
      <w:proofErr w:type="spellEnd"/>
      <w:r w:rsidRPr="00240190">
        <w:rPr>
          <w:rFonts w:ascii="Times New Roman" w:hAnsi="Times New Roman" w:cs="Times New Roman"/>
          <w:sz w:val="24"/>
          <w:szCs w:val="24"/>
        </w:rPr>
        <w:t xml:space="preserve"> компетенции в совокупности ее составляющих (речевой, языковой, социокультурной, учебно-познавательной, ценностно смысловой), а также личного самосовершенствования. В соответствии с ФЗ № 273 «Об образовании в Российской Федерации» на территории Российской Федерации в учебный план 5-9 классов вводится предметная область «Родной язык и родная литература». Эта предметная область представлена двумя предметами: – «Родной язык (русский)»; «Родная литература (русская)», что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в том числе русского языка как родного». В соответствии с </w:t>
      </w:r>
      <w:r w:rsidRPr="00240190">
        <w:rPr>
          <w:rFonts w:ascii="Times New Roman" w:hAnsi="Times New Roman" w:cs="Times New Roman"/>
          <w:sz w:val="24"/>
          <w:szCs w:val="24"/>
        </w:rPr>
        <w:lastRenderedPageBreak/>
        <w:t xml:space="preserve">методическими рекомендациями по формированию учебных планов образовательных организаций </w:t>
      </w:r>
      <w:proofErr w:type="gramStart"/>
      <w:r w:rsidRPr="00240190">
        <w:rPr>
          <w:rFonts w:ascii="Times New Roman" w:hAnsi="Times New Roman" w:cs="Times New Roman"/>
          <w:sz w:val="24"/>
          <w:szCs w:val="24"/>
        </w:rPr>
        <w:t>Оренбургской  области</w:t>
      </w:r>
      <w:proofErr w:type="gramEnd"/>
      <w:r w:rsidRPr="00240190">
        <w:rPr>
          <w:rFonts w:ascii="Times New Roman" w:hAnsi="Times New Roman" w:cs="Times New Roman"/>
          <w:sz w:val="24"/>
          <w:szCs w:val="24"/>
        </w:rPr>
        <w:t xml:space="preserve">, реализующих программы НОО, ООО и СОО на 2023/24 учебный год, соблюдено требование о включении данных предметов в учебный план на основании заявлений родителей (законных представителей) несовершеннолетних обучающихся,. </w:t>
      </w:r>
      <w:r w:rsidRPr="00240190">
        <w:rPr>
          <w:rFonts w:ascii="Times New Roman" w:hAnsi="Times New Roman" w:cs="Times New Roman"/>
          <w:i/>
          <w:sz w:val="24"/>
          <w:szCs w:val="24"/>
        </w:rPr>
        <w:t>Таких заявлений от родителей (законных представителей) не поступало.</w:t>
      </w:r>
      <w:r w:rsidRPr="00240190">
        <w:rPr>
          <w:rFonts w:ascii="Times New Roman" w:hAnsi="Times New Roman" w:cs="Times New Roman"/>
          <w:sz w:val="24"/>
          <w:szCs w:val="24"/>
        </w:rPr>
        <w:t xml:space="preserve"> Поэтому данные предметы не выделены в отдельные, а содержание данных учебных предметов изучается в ходе преподавания предметов «Русский язык» и «Литература»</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xml:space="preserve">В 2024 – 2025 учебном году в образовательной организации реализация преподавания учебного предмета "Основы духовно-нравственной культуры народов России" при внедрении ФОП ООО предусмотрена в 5 и 6 классах </w:t>
      </w:r>
      <w:proofErr w:type="gramStart"/>
      <w:r w:rsidRPr="00240190">
        <w:rPr>
          <w:rFonts w:ascii="Times New Roman" w:hAnsi="Times New Roman" w:cs="Times New Roman"/>
          <w:sz w:val="24"/>
          <w:szCs w:val="24"/>
        </w:rPr>
        <w:t>( 1</w:t>
      </w:r>
      <w:proofErr w:type="gramEnd"/>
      <w:r w:rsidRPr="00240190">
        <w:rPr>
          <w:rFonts w:ascii="Times New Roman" w:hAnsi="Times New Roman" w:cs="Times New Roman"/>
          <w:sz w:val="24"/>
          <w:szCs w:val="24"/>
        </w:rPr>
        <w:t xml:space="preserve"> час в неделю). </w:t>
      </w:r>
    </w:p>
    <w:p w:rsidR="00D2182E" w:rsidRPr="00240190" w:rsidRDefault="00D2182E" w:rsidP="00D2182E">
      <w:pPr>
        <w:ind w:firstLine="708"/>
        <w:jc w:val="both"/>
        <w:rPr>
          <w:rFonts w:ascii="Times New Roman" w:hAnsi="Times New Roman" w:cs="Times New Roman"/>
          <w:sz w:val="24"/>
          <w:szCs w:val="24"/>
        </w:rPr>
      </w:pPr>
      <w:r w:rsidRPr="00240190">
        <w:rPr>
          <w:rFonts w:ascii="Times New Roman" w:hAnsi="Times New Roman" w:cs="Times New Roman"/>
          <w:sz w:val="24"/>
          <w:szCs w:val="24"/>
        </w:rPr>
        <w:t>Предметная область «Общественно-научные предметы» представлена в обязательной части учебного плана учебными предметами «История России. Всеобщая история», «География» и способствует интеллектуальному развитию учащихся, развитию познавательных способностей и социализации личности, формированию у учащихся научной картины мира, жизненной позиции в процессе усвоения социального опыта. В 2024-2025 учебном году для реализации модуля "Введение в Новейшую историю России" (9 классы) в учебном курсе "История России" количество часов на изучение учебного предмета</w:t>
      </w:r>
      <w:r w:rsidR="00E53CA9">
        <w:rPr>
          <w:rFonts w:ascii="Times New Roman" w:hAnsi="Times New Roman" w:cs="Times New Roman"/>
          <w:sz w:val="24"/>
          <w:szCs w:val="24"/>
        </w:rPr>
        <w:t xml:space="preserve"> "История" увеличено на 17</w:t>
      </w:r>
      <w:r w:rsidRPr="00240190">
        <w:rPr>
          <w:rFonts w:ascii="Times New Roman" w:hAnsi="Times New Roman" w:cs="Times New Roman"/>
          <w:sz w:val="24"/>
          <w:szCs w:val="24"/>
        </w:rPr>
        <w:t xml:space="preserve"> учебных часов. </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Предметная область «Математика и информатика» представлена в учебном плане учебным предметом «Математика</w:t>
      </w:r>
      <w:proofErr w:type="gramStart"/>
      <w:r w:rsidRPr="00240190">
        <w:rPr>
          <w:rFonts w:ascii="Times New Roman" w:hAnsi="Times New Roman" w:cs="Times New Roman"/>
          <w:sz w:val="24"/>
          <w:szCs w:val="24"/>
        </w:rPr>
        <w:t>» ,в</w:t>
      </w:r>
      <w:proofErr w:type="gramEnd"/>
      <w:r w:rsidRPr="00240190">
        <w:rPr>
          <w:rFonts w:ascii="Times New Roman" w:hAnsi="Times New Roman" w:cs="Times New Roman"/>
          <w:sz w:val="24"/>
          <w:szCs w:val="24"/>
        </w:rPr>
        <w:t xml:space="preserve"> учебном году при изучении учебного предмета "Математика" предусмотрено введение в 7 - 9 классах нового учебного курса "Вероятность и статистика". ФОП ООО определено введение данного курса с выделением соответствующего для изучения учебного времени начиная с 7 класса. Чтобы обеспечить реализацию требований ФГОС основного общего образования учащимися 8 и 9 классов, овладение программой учебного курса "Вероятность и статистика" будет организовано в рамках учебного курса "Алгебра", с добавлением в него вероятностно-статистического содержание, предусмотренного программой к изучению в настоящий и предшествующие годы обучения, а также будет добавлен один час в учебный план. </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Предметная область «Естественно-научные предметы», представленные в учебном плане учебные предметы «Биология», «Физика»(7-9 классы), «Химия»(8-9 классы), направлены на формирование системы знаний фундаментальных законов природы, современных физических теорий и естественнонаучной картины мира, умений и навыков наблюдения за процессами, происходящими в природе, планирование и проведение экспериментальных исследований, систематизацию и интерпретацию их результатов, универсальных учебных действий учащихся посредством вовлечения их в проектно-исследовательскую деятельность, творческие занятия, основу которых составляют: умение видеть проблемы, ставить вопросы, классифицировать, проводить эксперимент, структурировать материал.</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xml:space="preserve"> На учебный предмет «Физическая культура» в инвариантной части учебного плана отводится 2 часа в неделю. </w:t>
      </w:r>
    </w:p>
    <w:p w:rsidR="00E53CA9" w:rsidRDefault="00D2182E" w:rsidP="00E53CA9">
      <w:pPr>
        <w:ind w:firstLine="567"/>
        <w:jc w:val="both"/>
        <w:rPr>
          <w:rFonts w:ascii="Times New Roman" w:hAnsi="Times New Roman" w:cs="Times New Roman"/>
        </w:rPr>
      </w:pPr>
      <w:r w:rsidRPr="00240190">
        <w:rPr>
          <w:rFonts w:ascii="Times New Roman" w:hAnsi="Times New Roman" w:cs="Times New Roman"/>
          <w:sz w:val="24"/>
          <w:szCs w:val="24"/>
        </w:rPr>
        <w:t>Предметная область «Искусство», представленная в учебном плане учебными предметами «Музыка» и «Изобразительное искусство»,</w:t>
      </w:r>
      <w:r w:rsidR="00E53CA9" w:rsidRPr="00E53CA9">
        <w:rPr>
          <w:rFonts w:ascii="Times New Roman" w:hAnsi="Times New Roman" w:cs="Times New Roman"/>
        </w:rPr>
        <w:t xml:space="preserve"> </w:t>
      </w:r>
      <w:r w:rsidR="0048656F">
        <w:rPr>
          <w:rFonts w:ascii="Times New Roman" w:hAnsi="Times New Roman" w:cs="Times New Roman"/>
        </w:rPr>
        <w:t>«Т</w:t>
      </w:r>
      <w:r w:rsidR="00E53CA9" w:rsidRPr="00240190">
        <w:rPr>
          <w:rFonts w:ascii="Times New Roman" w:hAnsi="Times New Roman" w:cs="Times New Roman"/>
        </w:rPr>
        <w:t>ехнология</w:t>
      </w:r>
      <w:r w:rsidR="0048656F">
        <w:rPr>
          <w:rFonts w:ascii="Times New Roman" w:hAnsi="Times New Roman" w:cs="Times New Roman"/>
        </w:rPr>
        <w:t xml:space="preserve">» - </w:t>
      </w:r>
      <w:r w:rsidR="00E53CA9" w:rsidRPr="00240190">
        <w:rPr>
          <w:rFonts w:ascii="Times New Roman" w:hAnsi="Times New Roman" w:cs="Times New Roman"/>
        </w:rPr>
        <w:t>Труд (технология)</w:t>
      </w:r>
      <w:r w:rsidR="0048656F">
        <w:rPr>
          <w:rFonts w:ascii="Times New Roman" w:hAnsi="Times New Roman" w:cs="Times New Roman"/>
        </w:rPr>
        <w:t>.</w:t>
      </w:r>
    </w:p>
    <w:p w:rsidR="00D2182E" w:rsidRPr="00E53CA9" w:rsidRDefault="00D2182E" w:rsidP="00E53CA9">
      <w:pPr>
        <w:ind w:firstLine="567"/>
        <w:jc w:val="both"/>
        <w:rPr>
          <w:rStyle w:val="markedcontent"/>
          <w:rFonts w:ascii="Times New Roman" w:hAnsi="Times New Roman" w:cs="Times New Roman"/>
        </w:rPr>
      </w:pPr>
      <w:r w:rsidRPr="00240190">
        <w:rPr>
          <w:rFonts w:ascii="Times New Roman" w:hAnsi="Times New Roman" w:cs="Times New Roman"/>
          <w:sz w:val="24"/>
          <w:szCs w:val="24"/>
        </w:rPr>
        <w:t xml:space="preserve"> </w:t>
      </w:r>
      <w:r w:rsidRPr="00240190">
        <w:rPr>
          <w:rStyle w:val="markedcontent"/>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w:t>
      </w:r>
      <w:r w:rsidRPr="00240190">
        <w:rPr>
          <w:rStyle w:val="markedcontent"/>
          <w:rFonts w:ascii="Times New Roman" w:hAnsi="Times New Roman" w:cs="Times New Roman"/>
          <w:sz w:val="24"/>
          <w:szCs w:val="24"/>
        </w:rPr>
        <w:lastRenderedPageBreak/>
        <w:t xml:space="preserve">различные интересы обучающихся.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D2182E" w:rsidRPr="00240190" w:rsidRDefault="00D2182E" w:rsidP="00240190">
      <w:pPr>
        <w:ind w:firstLine="567"/>
        <w:jc w:val="both"/>
        <w:rPr>
          <w:rStyle w:val="markedcontent"/>
          <w:rFonts w:ascii="Times New Roman" w:hAnsi="Times New Roman" w:cs="Times New Roman"/>
          <w:sz w:val="24"/>
          <w:szCs w:val="24"/>
        </w:rPr>
      </w:pPr>
      <w:r w:rsidRPr="00240190">
        <w:rPr>
          <w:rStyle w:val="markedcontent"/>
          <w:rFonts w:ascii="Times New Roman" w:hAnsi="Times New Roman" w:cs="Times New Roman"/>
          <w:sz w:val="24"/>
          <w:szCs w:val="24"/>
        </w:rPr>
        <w:t>Учебные курсы: "Географическое краеведение</w:t>
      </w:r>
      <w:proofErr w:type="gramStart"/>
      <w:r w:rsidRPr="00240190">
        <w:rPr>
          <w:rStyle w:val="markedcontent"/>
          <w:rFonts w:ascii="Times New Roman" w:hAnsi="Times New Roman" w:cs="Times New Roman"/>
          <w:sz w:val="24"/>
          <w:szCs w:val="24"/>
        </w:rPr>
        <w:t>"</w:t>
      </w:r>
      <w:r w:rsidR="00240190">
        <w:rPr>
          <w:rStyle w:val="markedcontent"/>
          <w:rFonts w:ascii="Times New Roman" w:hAnsi="Times New Roman" w:cs="Times New Roman"/>
          <w:sz w:val="24"/>
          <w:szCs w:val="24"/>
        </w:rPr>
        <w:t xml:space="preserve">, </w:t>
      </w:r>
      <w:r w:rsidRPr="00240190">
        <w:rPr>
          <w:rStyle w:val="markedcontent"/>
          <w:rFonts w:ascii="Times New Roman" w:hAnsi="Times New Roman" w:cs="Times New Roman"/>
          <w:sz w:val="24"/>
          <w:szCs w:val="24"/>
        </w:rPr>
        <w:t xml:space="preserve"> </w:t>
      </w:r>
      <w:r w:rsidR="00240190" w:rsidRPr="00240190">
        <w:rPr>
          <w:rStyle w:val="markedcontent"/>
          <w:rFonts w:ascii="Times New Roman" w:hAnsi="Times New Roman" w:cs="Times New Roman"/>
          <w:sz w:val="24"/>
          <w:szCs w:val="24"/>
        </w:rPr>
        <w:t>"</w:t>
      </w:r>
      <w:proofErr w:type="gramEnd"/>
      <w:r w:rsidR="00240190" w:rsidRPr="00240190">
        <w:rPr>
          <w:rStyle w:val="markedcontent"/>
          <w:rFonts w:ascii="Times New Roman" w:hAnsi="Times New Roman" w:cs="Times New Roman"/>
          <w:sz w:val="24"/>
          <w:szCs w:val="24"/>
        </w:rPr>
        <w:t>Пишем грамотно</w:t>
      </w:r>
      <w:r w:rsidRPr="00240190">
        <w:rPr>
          <w:rStyle w:val="markedcontent"/>
          <w:rFonts w:ascii="Times New Roman" w:hAnsi="Times New Roman" w:cs="Times New Roman"/>
          <w:sz w:val="24"/>
          <w:szCs w:val="24"/>
        </w:rPr>
        <w:t>",</w:t>
      </w:r>
      <w:r w:rsidR="00240190" w:rsidRPr="00240190">
        <w:rPr>
          <w:rStyle w:val="markedcontent"/>
          <w:rFonts w:ascii="Times New Roman" w:hAnsi="Times New Roman" w:cs="Times New Roman"/>
          <w:sz w:val="24"/>
          <w:szCs w:val="24"/>
        </w:rPr>
        <w:t>» Историческое краеведение»,</w:t>
      </w:r>
      <w:r w:rsidRPr="00240190">
        <w:rPr>
          <w:rStyle w:val="markedcontent"/>
          <w:rFonts w:ascii="Times New Roman" w:hAnsi="Times New Roman" w:cs="Times New Roman"/>
          <w:sz w:val="24"/>
          <w:szCs w:val="24"/>
        </w:rPr>
        <w:t xml:space="preserve"> "Биологическое краеведение", "Практикум по русскому языку"</w:t>
      </w:r>
      <w:r w:rsidR="00240190">
        <w:rPr>
          <w:rStyle w:val="markedcontent"/>
          <w:rFonts w:ascii="Times New Roman" w:hAnsi="Times New Roman" w:cs="Times New Roman"/>
          <w:sz w:val="24"/>
          <w:szCs w:val="24"/>
        </w:rPr>
        <w:t xml:space="preserve">, </w:t>
      </w:r>
      <w:r w:rsidR="00240190" w:rsidRPr="00240190">
        <w:rPr>
          <w:rStyle w:val="markedcontent"/>
          <w:rFonts w:ascii="Times New Roman" w:hAnsi="Times New Roman" w:cs="Times New Roman"/>
          <w:sz w:val="24"/>
          <w:szCs w:val="24"/>
        </w:rPr>
        <w:t xml:space="preserve"> "За </w:t>
      </w:r>
      <w:r w:rsidR="00240190">
        <w:rPr>
          <w:rStyle w:val="markedcontent"/>
          <w:rFonts w:ascii="Times New Roman" w:hAnsi="Times New Roman" w:cs="Times New Roman"/>
          <w:sz w:val="24"/>
          <w:szCs w:val="24"/>
        </w:rPr>
        <w:t xml:space="preserve">страницами учебника географии" , </w:t>
      </w:r>
      <w:r w:rsidR="00240190" w:rsidRPr="00240190">
        <w:rPr>
          <w:rStyle w:val="markedcontent"/>
          <w:rFonts w:ascii="Times New Roman" w:hAnsi="Times New Roman" w:cs="Times New Roman"/>
          <w:sz w:val="24"/>
          <w:szCs w:val="24"/>
        </w:rPr>
        <w:t>"Информационная культура"</w:t>
      </w:r>
    </w:p>
    <w:p w:rsidR="00D2182E" w:rsidRPr="00240190" w:rsidRDefault="00D2182E" w:rsidP="00D2182E">
      <w:pPr>
        <w:ind w:firstLine="567"/>
        <w:jc w:val="both"/>
        <w:rPr>
          <w:rFonts w:ascii="Times New Roman" w:hAnsi="Times New Roman" w:cs="Times New Roman"/>
          <w:sz w:val="24"/>
          <w:szCs w:val="24"/>
        </w:rPr>
      </w:pPr>
      <w:r w:rsidRPr="00240190">
        <w:rPr>
          <w:rStyle w:val="markedcontent"/>
          <w:rFonts w:ascii="Times New Roman" w:hAnsi="Times New Roman" w:cs="Times New Roman"/>
          <w:sz w:val="24"/>
          <w:szCs w:val="24"/>
        </w:rPr>
        <w:t xml:space="preserve">В Муниципальное бюджетное общеобразовательное учреждение Болдыревская средняя общеобразовательная школа языком обучения является </w:t>
      </w:r>
      <w:r w:rsidRPr="00240190">
        <w:rPr>
          <w:rFonts w:ascii="Times New Roman" w:hAnsi="Times New Roman" w:cs="Times New Roman"/>
          <w:sz w:val="24"/>
          <w:szCs w:val="24"/>
        </w:rPr>
        <w:t>русский язык.</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eastAsia="Calibri" w:hAnsi="Times New Roman" w:cs="Times New Roman"/>
          <w:sz w:val="24"/>
          <w:szCs w:val="24"/>
        </w:rPr>
        <w:t xml:space="preserve">Промежуточная аттестация проводится в переводных классах с апреля по май 2025 г. </w:t>
      </w:r>
      <w:r w:rsidRPr="00240190">
        <w:rPr>
          <w:rStyle w:val="markedcontent"/>
          <w:rFonts w:ascii="Times New Roman" w:hAnsi="Times New Roman" w:cs="Times New Roman"/>
          <w:sz w:val="24"/>
          <w:szCs w:val="24"/>
        </w:rPr>
        <w:t xml:space="preserve">в соответствии с календарным учебным графиком, </w:t>
      </w:r>
      <w:r w:rsidRPr="00240190">
        <w:rPr>
          <w:rFonts w:ascii="Times New Roman" w:eastAsia="Calibri" w:hAnsi="Times New Roman" w:cs="Times New Roman"/>
          <w:sz w:val="24"/>
          <w:szCs w:val="24"/>
        </w:rPr>
        <w:t>без прекращения образовательной деятельности по учебным предметам учебного плана.</w:t>
      </w:r>
      <w:r w:rsidRPr="00240190">
        <w:rPr>
          <w:rStyle w:val="markedcontent"/>
          <w:rFonts w:ascii="Times New Roman" w:hAnsi="Times New Roman" w:cs="Times New Roman"/>
          <w:sz w:val="24"/>
          <w:szCs w:val="24"/>
        </w:rPr>
        <w:t xml:space="preserve"> Формы и порядок проведения промежуточной аттестации определяются положением «</w:t>
      </w:r>
      <w:r w:rsidRPr="00240190">
        <w:rPr>
          <w:rFonts w:ascii="Times New Roman" w:hAnsi="Times New Roman" w:cs="Times New Roman"/>
          <w:sz w:val="24"/>
          <w:szCs w:val="24"/>
        </w:rPr>
        <w:t>Формы и сроки прохождения промежуточной аттестации»</w:t>
      </w:r>
      <w:r w:rsidRPr="00240190">
        <w:rPr>
          <w:rStyle w:val="markedcontent"/>
          <w:rFonts w:ascii="Times New Roman" w:hAnsi="Times New Roman" w:cs="Times New Roman"/>
          <w:sz w:val="24"/>
          <w:szCs w:val="24"/>
        </w:rPr>
        <w:t>.</w:t>
      </w:r>
      <w:r w:rsidRPr="00240190">
        <w:rPr>
          <w:rFonts w:ascii="Times New Roman" w:hAnsi="Times New Roman" w:cs="Times New Roman"/>
          <w:sz w:val="24"/>
          <w:szCs w:val="24"/>
        </w:rPr>
        <w:t xml:space="preserve"> </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xml:space="preserve">Для учащихся 5-8 классов: </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-по итогам каждой четверти</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xml:space="preserve"> – четвертные отметки по всем предметам учебного плана;</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xml:space="preserve"> -по итогам учебного года </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xml:space="preserve">– итоговые годовые отметки по всем предметам учебного плана; всероссийские проверочные работы в соответствии с графиком ВПР (на основании решения Педагогического совета) </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Для учащихся 9-ых классов:</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xml:space="preserve"> - по итогам каждой четверти </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четвертные итоговые отметки по всем предметам учебного плана;</w:t>
      </w:r>
    </w:p>
    <w:p w:rsidR="00D2182E" w:rsidRPr="00240190" w:rsidRDefault="00D2182E" w:rsidP="00D2182E">
      <w:pPr>
        <w:ind w:firstLine="567"/>
        <w:jc w:val="both"/>
        <w:rPr>
          <w:rFonts w:ascii="Times New Roman" w:hAnsi="Times New Roman" w:cs="Times New Roman"/>
          <w:sz w:val="24"/>
          <w:szCs w:val="24"/>
        </w:rPr>
      </w:pPr>
      <w:r w:rsidRPr="00240190">
        <w:rPr>
          <w:rFonts w:ascii="Times New Roman" w:hAnsi="Times New Roman" w:cs="Times New Roman"/>
          <w:sz w:val="24"/>
          <w:szCs w:val="24"/>
        </w:rPr>
        <w:t xml:space="preserve"> - по итогам года – итоговые годовые отметки по всем предметам учебного плана и Государственная итоговая аттестация (май-июнь) в соответствии с Положением о Государственной итоговой аттестации учащихся 9-ых классов. </w:t>
      </w:r>
      <w:r w:rsidRPr="00240190">
        <w:rPr>
          <w:rStyle w:val="markedcontent"/>
          <w:rFonts w:ascii="Times New Roman" w:hAnsi="Times New Roman" w:cs="Times New Roman"/>
          <w:sz w:val="24"/>
          <w:szCs w:val="24"/>
        </w:rPr>
        <w:t>Освоение основной образовательной программ основного общего образования завершается итоговой аттестацией.</w:t>
      </w:r>
    </w:p>
    <w:p w:rsidR="00D2182E" w:rsidRPr="00240190" w:rsidRDefault="00D2182E" w:rsidP="00D2182E">
      <w:pPr>
        <w:ind w:firstLine="567"/>
        <w:jc w:val="both"/>
        <w:rPr>
          <w:rStyle w:val="markedcontent"/>
          <w:rFonts w:ascii="Times New Roman" w:hAnsi="Times New Roman" w:cs="Times New Roman"/>
          <w:sz w:val="24"/>
          <w:szCs w:val="24"/>
        </w:rPr>
      </w:pPr>
      <w:r w:rsidRPr="00240190">
        <w:rPr>
          <w:rFonts w:ascii="Times New Roman" w:hAnsi="Times New Roman" w:cs="Times New Roman"/>
          <w:sz w:val="24"/>
          <w:szCs w:val="24"/>
        </w:rPr>
        <w:t>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D2182E" w:rsidRPr="00240190" w:rsidRDefault="00D2182E" w:rsidP="00D2182E">
      <w:pPr>
        <w:ind w:firstLine="567"/>
        <w:jc w:val="both"/>
        <w:rPr>
          <w:rStyle w:val="markedcontent"/>
          <w:rFonts w:ascii="Times New Roman" w:hAnsi="Times New Roman" w:cs="Times New Roman"/>
          <w:sz w:val="24"/>
          <w:szCs w:val="24"/>
        </w:rPr>
      </w:pPr>
      <w:r w:rsidRPr="00240190">
        <w:rPr>
          <w:rStyle w:val="markedcontent"/>
          <w:rFonts w:ascii="Times New Roman" w:hAnsi="Times New Roman" w:cs="Times New Roman"/>
          <w:sz w:val="24"/>
          <w:szCs w:val="24"/>
        </w:rPr>
        <w:t>Нормативный срок освоения основной образовательной программы основного общего образования составляет 5лет.</w:t>
      </w:r>
    </w:p>
    <w:p w:rsidR="00D2182E" w:rsidRPr="00240190" w:rsidRDefault="00D2182E" w:rsidP="00D2182E">
      <w:pPr>
        <w:ind w:firstLine="567"/>
        <w:jc w:val="both"/>
        <w:rPr>
          <w:rStyle w:val="markedcontent"/>
          <w:rFonts w:ascii="Times New Roman" w:hAnsi="Times New Roman" w:cs="Times New Roman"/>
          <w:sz w:val="24"/>
          <w:szCs w:val="24"/>
        </w:rPr>
      </w:pPr>
    </w:p>
    <w:p w:rsidR="00D2182E" w:rsidRPr="00240190" w:rsidRDefault="00D2182E" w:rsidP="00D2182E">
      <w:pPr>
        <w:jc w:val="both"/>
        <w:rPr>
          <w:rStyle w:val="markedcontent"/>
          <w:rFonts w:ascii="Times New Roman" w:hAnsi="Times New Roman" w:cs="Times New Roman"/>
          <w:sz w:val="24"/>
          <w:szCs w:val="24"/>
        </w:rPr>
        <w:sectPr w:rsidR="00D2182E" w:rsidRPr="00240190" w:rsidSect="00CA5D63">
          <w:pgSz w:w="11906" w:h="16838"/>
          <w:pgMar w:top="1134" w:right="850" w:bottom="1134" w:left="1134" w:header="708" w:footer="708" w:gutter="0"/>
          <w:cols w:space="708"/>
          <w:docGrid w:linePitch="360"/>
        </w:sectPr>
      </w:pPr>
    </w:p>
    <w:p w:rsidR="00D2182E" w:rsidRPr="00240190" w:rsidRDefault="00D2182E" w:rsidP="00D2182E">
      <w:pPr>
        <w:ind w:firstLine="567"/>
        <w:jc w:val="both"/>
        <w:rPr>
          <w:rStyle w:val="markedcontent"/>
          <w:rFonts w:ascii="Times New Roman" w:hAnsi="Times New Roman" w:cs="Times New Roman"/>
          <w:sz w:val="24"/>
          <w:szCs w:val="24"/>
        </w:rPr>
      </w:pPr>
    </w:p>
    <w:p w:rsidR="0030678A" w:rsidRPr="00240190" w:rsidRDefault="0030678A" w:rsidP="00613F43">
      <w:pPr>
        <w:spacing w:line="276" w:lineRule="auto"/>
        <w:jc w:val="center"/>
        <w:rPr>
          <w:rFonts w:ascii="Times New Roman" w:hAnsi="Times New Roman" w:cs="Times New Roman"/>
          <w:sz w:val="28"/>
          <w:szCs w:val="28"/>
        </w:rPr>
      </w:pPr>
    </w:p>
    <w:p w:rsidR="00BE0CF4" w:rsidRPr="00240190" w:rsidRDefault="00F60A00" w:rsidP="00240190">
      <w:pPr>
        <w:ind w:firstLine="567"/>
        <w:jc w:val="both"/>
        <w:rPr>
          <w:rStyle w:val="markedcontent"/>
          <w:rFonts w:ascii="Times New Roman" w:hAnsi="Times New Roman" w:cs="Times New Roman"/>
          <w:sz w:val="28"/>
          <w:szCs w:val="28"/>
        </w:rPr>
      </w:pPr>
      <w:r w:rsidRPr="00240190">
        <w:rPr>
          <w:rStyle w:val="markedcontent"/>
          <w:rFonts w:ascii="Times New Roman" w:hAnsi="Times New Roman" w:cs="Times New Roman"/>
          <w:sz w:val="28"/>
          <w:szCs w:val="28"/>
        </w:rPr>
        <w:t>УЧЕБНЫЙ ПЛАН</w:t>
      </w:r>
    </w:p>
    <w:tbl>
      <w:tblPr>
        <w:tblStyle w:val="ab"/>
        <w:tblW w:w="0" w:type="auto"/>
        <w:tblLook w:val="04A0" w:firstRow="1" w:lastRow="0" w:firstColumn="1" w:lastColumn="0" w:noHBand="0" w:noVBand="1"/>
      </w:tblPr>
      <w:tblGrid>
        <w:gridCol w:w="3866"/>
        <w:gridCol w:w="3990"/>
        <w:gridCol w:w="1340"/>
        <w:gridCol w:w="1393"/>
        <w:gridCol w:w="1393"/>
        <w:gridCol w:w="1393"/>
        <w:gridCol w:w="1393"/>
      </w:tblGrid>
      <w:tr w:rsidR="007155BE" w:rsidRPr="00240190" w:rsidTr="001D303E">
        <w:tc>
          <w:tcPr>
            <w:tcW w:w="3866" w:type="dxa"/>
            <w:vMerge w:val="restart"/>
            <w:shd w:val="clear" w:color="auto" w:fill="D9D9D9"/>
          </w:tcPr>
          <w:p w:rsidR="007155BE" w:rsidRPr="00240190" w:rsidRDefault="00240190">
            <w:pPr>
              <w:rPr>
                <w:rFonts w:ascii="Times New Roman" w:hAnsi="Times New Roman" w:cs="Times New Roman"/>
              </w:rPr>
            </w:pPr>
            <w:r w:rsidRPr="00240190">
              <w:rPr>
                <w:rFonts w:ascii="Times New Roman" w:hAnsi="Times New Roman" w:cs="Times New Roman"/>
                <w:b/>
              </w:rPr>
              <w:t>Предметная область</w:t>
            </w:r>
          </w:p>
        </w:tc>
        <w:tc>
          <w:tcPr>
            <w:tcW w:w="3990" w:type="dxa"/>
            <w:vMerge w:val="restart"/>
            <w:shd w:val="clear" w:color="auto" w:fill="D9D9D9"/>
          </w:tcPr>
          <w:p w:rsidR="007155BE" w:rsidRPr="00240190" w:rsidRDefault="00240190">
            <w:pPr>
              <w:rPr>
                <w:rFonts w:ascii="Times New Roman" w:hAnsi="Times New Roman" w:cs="Times New Roman"/>
              </w:rPr>
            </w:pPr>
            <w:r w:rsidRPr="00240190">
              <w:rPr>
                <w:rFonts w:ascii="Times New Roman" w:hAnsi="Times New Roman" w:cs="Times New Roman"/>
                <w:b/>
              </w:rPr>
              <w:t>Учебный предмет/курс</w:t>
            </w:r>
          </w:p>
        </w:tc>
        <w:tc>
          <w:tcPr>
            <w:tcW w:w="6912" w:type="dxa"/>
            <w:gridSpan w:val="5"/>
            <w:shd w:val="clear" w:color="auto" w:fill="D9D9D9"/>
          </w:tcPr>
          <w:p w:rsidR="007155BE" w:rsidRPr="00240190" w:rsidRDefault="00240190">
            <w:pPr>
              <w:jc w:val="center"/>
              <w:rPr>
                <w:rFonts w:ascii="Times New Roman" w:hAnsi="Times New Roman" w:cs="Times New Roman"/>
              </w:rPr>
            </w:pPr>
            <w:r w:rsidRPr="00240190">
              <w:rPr>
                <w:rFonts w:ascii="Times New Roman" w:hAnsi="Times New Roman" w:cs="Times New Roman"/>
                <w:b/>
              </w:rPr>
              <w:t>Количество часов в неделю</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vMerge/>
          </w:tcPr>
          <w:p w:rsidR="007155BE" w:rsidRPr="00240190" w:rsidRDefault="007155BE">
            <w:pPr>
              <w:rPr>
                <w:rFonts w:ascii="Times New Roman" w:hAnsi="Times New Roman" w:cs="Times New Roman"/>
              </w:rPr>
            </w:pPr>
          </w:p>
        </w:tc>
        <w:tc>
          <w:tcPr>
            <w:tcW w:w="1340" w:type="dxa"/>
            <w:shd w:val="clear" w:color="auto" w:fill="D9D9D9"/>
          </w:tcPr>
          <w:p w:rsidR="007155BE" w:rsidRPr="00240190" w:rsidRDefault="00240190">
            <w:pPr>
              <w:jc w:val="center"/>
              <w:rPr>
                <w:rFonts w:ascii="Times New Roman" w:hAnsi="Times New Roman" w:cs="Times New Roman"/>
              </w:rPr>
            </w:pPr>
            <w:r w:rsidRPr="00240190">
              <w:rPr>
                <w:rFonts w:ascii="Times New Roman" w:hAnsi="Times New Roman" w:cs="Times New Roman"/>
                <w:b/>
              </w:rPr>
              <w:t>5</w:t>
            </w:r>
          </w:p>
        </w:tc>
        <w:tc>
          <w:tcPr>
            <w:tcW w:w="1393" w:type="dxa"/>
            <w:shd w:val="clear" w:color="auto" w:fill="D9D9D9"/>
          </w:tcPr>
          <w:p w:rsidR="007155BE" w:rsidRPr="00240190" w:rsidRDefault="00240190">
            <w:pPr>
              <w:jc w:val="center"/>
              <w:rPr>
                <w:rFonts w:ascii="Times New Roman" w:hAnsi="Times New Roman" w:cs="Times New Roman"/>
              </w:rPr>
            </w:pPr>
            <w:r w:rsidRPr="00240190">
              <w:rPr>
                <w:rFonts w:ascii="Times New Roman" w:hAnsi="Times New Roman" w:cs="Times New Roman"/>
                <w:b/>
              </w:rPr>
              <w:t>6</w:t>
            </w:r>
          </w:p>
        </w:tc>
        <w:tc>
          <w:tcPr>
            <w:tcW w:w="1393" w:type="dxa"/>
            <w:shd w:val="clear" w:color="auto" w:fill="D9D9D9"/>
          </w:tcPr>
          <w:p w:rsidR="007155BE" w:rsidRPr="00240190" w:rsidRDefault="00240190">
            <w:pPr>
              <w:jc w:val="center"/>
              <w:rPr>
                <w:rFonts w:ascii="Times New Roman" w:hAnsi="Times New Roman" w:cs="Times New Roman"/>
              </w:rPr>
            </w:pPr>
            <w:r w:rsidRPr="00240190">
              <w:rPr>
                <w:rFonts w:ascii="Times New Roman" w:hAnsi="Times New Roman" w:cs="Times New Roman"/>
                <w:b/>
              </w:rPr>
              <w:t>7</w:t>
            </w:r>
          </w:p>
        </w:tc>
        <w:tc>
          <w:tcPr>
            <w:tcW w:w="1393" w:type="dxa"/>
            <w:shd w:val="clear" w:color="auto" w:fill="D9D9D9"/>
          </w:tcPr>
          <w:p w:rsidR="007155BE" w:rsidRPr="00240190" w:rsidRDefault="00240190">
            <w:pPr>
              <w:jc w:val="center"/>
              <w:rPr>
                <w:rFonts w:ascii="Times New Roman" w:hAnsi="Times New Roman" w:cs="Times New Roman"/>
              </w:rPr>
            </w:pPr>
            <w:r w:rsidRPr="00240190">
              <w:rPr>
                <w:rFonts w:ascii="Times New Roman" w:hAnsi="Times New Roman" w:cs="Times New Roman"/>
                <w:b/>
              </w:rPr>
              <w:t>8</w:t>
            </w:r>
          </w:p>
        </w:tc>
        <w:tc>
          <w:tcPr>
            <w:tcW w:w="1393" w:type="dxa"/>
            <w:shd w:val="clear" w:color="auto" w:fill="D9D9D9"/>
          </w:tcPr>
          <w:p w:rsidR="007155BE" w:rsidRPr="00240190" w:rsidRDefault="00240190">
            <w:pPr>
              <w:jc w:val="center"/>
              <w:rPr>
                <w:rFonts w:ascii="Times New Roman" w:hAnsi="Times New Roman" w:cs="Times New Roman"/>
              </w:rPr>
            </w:pPr>
            <w:r w:rsidRPr="00240190">
              <w:rPr>
                <w:rFonts w:ascii="Times New Roman" w:hAnsi="Times New Roman" w:cs="Times New Roman"/>
                <w:b/>
              </w:rPr>
              <w:t>9</w:t>
            </w:r>
          </w:p>
        </w:tc>
      </w:tr>
      <w:tr w:rsidR="007155BE" w:rsidRPr="00240190" w:rsidTr="001D303E">
        <w:tc>
          <w:tcPr>
            <w:tcW w:w="14768" w:type="dxa"/>
            <w:gridSpan w:val="7"/>
            <w:shd w:val="clear" w:color="auto" w:fill="FFFFB3"/>
          </w:tcPr>
          <w:p w:rsidR="007155BE" w:rsidRPr="00240190" w:rsidRDefault="00240190">
            <w:pPr>
              <w:jc w:val="center"/>
              <w:rPr>
                <w:rFonts w:ascii="Times New Roman" w:hAnsi="Times New Roman" w:cs="Times New Roman"/>
              </w:rPr>
            </w:pPr>
            <w:r w:rsidRPr="00240190">
              <w:rPr>
                <w:rFonts w:ascii="Times New Roman" w:hAnsi="Times New Roman" w:cs="Times New Roman"/>
                <w:b/>
              </w:rPr>
              <w:t>Обязательная часть</w:t>
            </w:r>
          </w:p>
        </w:tc>
      </w:tr>
      <w:tr w:rsidR="007155BE" w:rsidRPr="00240190" w:rsidTr="001D303E">
        <w:tc>
          <w:tcPr>
            <w:tcW w:w="3866" w:type="dxa"/>
            <w:vMerge w:val="restart"/>
          </w:tcPr>
          <w:p w:rsidR="007155BE" w:rsidRPr="00240190" w:rsidRDefault="00240190">
            <w:pPr>
              <w:rPr>
                <w:rFonts w:ascii="Times New Roman" w:hAnsi="Times New Roman" w:cs="Times New Roman"/>
              </w:rPr>
            </w:pPr>
            <w:r w:rsidRPr="00240190">
              <w:rPr>
                <w:rFonts w:ascii="Times New Roman" w:hAnsi="Times New Roman" w:cs="Times New Roman"/>
              </w:rPr>
              <w:t>Русский язык и литература</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Русский язык</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5</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6</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4</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Литература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r>
      <w:tr w:rsidR="007155BE" w:rsidRPr="00240190" w:rsidTr="001D303E">
        <w:tc>
          <w:tcPr>
            <w:tcW w:w="3866" w:type="dxa"/>
          </w:tcPr>
          <w:p w:rsidR="007155BE" w:rsidRPr="00240190" w:rsidRDefault="00240190">
            <w:pPr>
              <w:rPr>
                <w:rFonts w:ascii="Times New Roman" w:hAnsi="Times New Roman" w:cs="Times New Roman"/>
              </w:rPr>
            </w:pPr>
            <w:r w:rsidRPr="00240190">
              <w:rPr>
                <w:rFonts w:ascii="Times New Roman" w:hAnsi="Times New Roman" w:cs="Times New Roman"/>
              </w:rPr>
              <w:t>Иностранные языки</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Иностранный язык</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r>
      <w:tr w:rsidR="007155BE" w:rsidRPr="00240190" w:rsidTr="001D303E">
        <w:tc>
          <w:tcPr>
            <w:tcW w:w="3866" w:type="dxa"/>
            <w:vMerge w:val="restart"/>
          </w:tcPr>
          <w:p w:rsidR="007155BE" w:rsidRPr="00240190" w:rsidRDefault="00240190">
            <w:pPr>
              <w:rPr>
                <w:rFonts w:ascii="Times New Roman" w:hAnsi="Times New Roman" w:cs="Times New Roman"/>
              </w:rPr>
            </w:pPr>
            <w:r w:rsidRPr="00240190">
              <w:rPr>
                <w:rFonts w:ascii="Times New Roman" w:hAnsi="Times New Roman" w:cs="Times New Roman"/>
              </w:rPr>
              <w:t>Математика и информатика</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Математика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5</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5</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Алгебра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Геометрия</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Вероятность и статистика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Информатика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r>
      <w:tr w:rsidR="007155BE" w:rsidRPr="00240190" w:rsidTr="001D303E">
        <w:tc>
          <w:tcPr>
            <w:tcW w:w="3866" w:type="dxa"/>
            <w:vMerge w:val="restart"/>
          </w:tcPr>
          <w:p w:rsidR="007155BE" w:rsidRPr="00240190" w:rsidRDefault="00240190">
            <w:pPr>
              <w:rPr>
                <w:rFonts w:ascii="Times New Roman" w:hAnsi="Times New Roman" w:cs="Times New Roman"/>
              </w:rPr>
            </w:pPr>
            <w:r w:rsidRPr="00240190">
              <w:rPr>
                <w:rFonts w:ascii="Times New Roman" w:hAnsi="Times New Roman" w:cs="Times New Roman"/>
              </w:rPr>
              <w:t>Общественно-научные предметы</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История</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2.5</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Обществознание</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География</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r>
      <w:tr w:rsidR="007155BE" w:rsidRPr="00240190" w:rsidTr="001D303E">
        <w:tc>
          <w:tcPr>
            <w:tcW w:w="3866" w:type="dxa"/>
            <w:vMerge w:val="restart"/>
          </w:tcPr>
          <w:p w:rsidR="007155BE" w:rsidRPr="00240190" w:rsidRDefault="00240190">
            <w:pPr>
              <w:rPr>
                <w:rFonts w:ascii="Times New Roman" w:hAnsi="Times New Roman" w:cs="Times New Roman"/>
              </w:rPr>
            </w:pPr>
            <w:r w:rsidRPr="00240190">
              <w:rPr>
                <w:rFonts w:ascii="Times New Roman" w:hAnsi="Times New Roman" w:cs="Times New Roman"/>
              </w:rPr>
              <w:t>Естественно-научные предметы</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Физика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3</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Химия</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Биология</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r>
      <w:tr w:rsidR="007155BE" w:rsidRPr="00240190" w:rsidTr="001D303E">
        <w:tc>
          <w:tcPr>
            <w:tcW w:w="3866" w:type="dxa"/>
            <w:vMerge w:val="restart"/>
          </w:tcPr>
          <w:p w:rsidR="007155BE" w:rsidRPr="00240190" w:rsidRDefault="00240190">
            <w:pPr>
              <w:rPr>
                <w:rFonts w:ascii="Times New Roman" w:hAnsi="Times New Roman" w:cs="Times New Roman"/>
              </w:rPr>
            </w:pPr>
            <w:r w:rsidRPr="00240190">
              <w:rPr>
                <w:rFonts w:ascii="Times New Roman" w:hAnsi="Times New Roman" w:cs="Times New Roman"/>
              </w:rPr>
              <w:t>Искусство</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Изобразительное искусство</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3866" w:type="dxa"/>
            <w:vMerge/>
          </w:tcPr>
          <w:p w:rsidR="007155BE" w:rsidRPr="00240190" w:rsidRDefault="007155BE">
            <w:pPr>
              <w:rPr>
                <w:rFonts w:ascii="Times New Roman" w:hAnsi="Times New Roman" w:cs="Times New Roman"/>
              </w:rPr>
            </w:pP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Музыка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3866" w:type="dxa"/>
          </w:tcPr>
          <w:p w:rsidR="007155BE" w:rsidRPr="00240190" w:rsidRDefault="00240190">
            <w:pPr>
              <w:rPr>
                <w:rFonts w:ascii="Times New Roman" w:hAnsi="Times New Roman" w:cs="Times New Roman"/>
              </w:rPr>
            </w:pPr>
            <w:r w:rsidRPr="00240190">
              <w:rPr>
                <w:rFonts w:ascii="Times New Roman" w:hAnsi="Times New Roman" w:cs="Times New Roman"/>
              </w:rPr>
              <w:t>Технология</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Труд (технология)</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r>
      <w:tr w:rsidR="007155BE" w:rsidRPr="00240190" w:rsidTr="001D303E">
        <w:tc>
          <w:tcPr>
            <w:tcW w:w="3866" w:type="dxa"/>
          </w:tcPr>
          <w:p w:rsidR="007155BE" w:rsidRPr="00240190" w:rsidRDefault="00240190">
            <w:pPr>
              <w:rPr>
                <w:rFonts w:ascii="Times New Roman" w:hAnsi="Times New Roman" w:cs="Times New Roman"/>
              </w:rPr>
            </w:pPr>
            <w:r w:rsidRPr="00240190">
              <w:rPr>
                <w:rFonts w:ascii="Times New Roman" w:hAnsi="Times New Roman" w:cs="Times New Roman"/>
              </w:rPr>
              <w:t>Физическая культура</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Физическая культура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r>
      <w:tr w:rsidR="007155BE" w:rsidRPr="00240190" w:rsidTr="001D303E">
        <w:tc>
          <w:tcPr>
            <w:tcW w:w="3866" w:type="dxa"/>
          </w:tcPr>
          <w:p w:rsidR="007155BE" w:rsidRPr="00240190" w:rsidRDefault="00240190">
            <w:pPr>
              <w:rPr>
                <w:rFonts w:ascii="Times New Roman" w:hAnsi="Times New Roman" w:cs="Times New Roman"/>
              </w:rPr>
            </w:pPr>
            <w:r w:rsidRPr="00240190">
              <w:rPr>
                <w:rFonts w:ascii="Times New Roman" w:hAnsi="Times New Roman" w:cs="Times New Roman"/>
              </w:rPr>
              <w:t>Основы безопасности и защиты Родины</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Основы безопасности и защиты Родины</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r>
      <w:tr w:rsidR="007155BE" w:rsidRPr="00240190" w:rsidTr="001D303E">
        <w:tc>
          <w:tcPr>
            <w:tcW w:w="3866" w:type="dxa"/>
          </w:tcPr>
          <w:p w:rsidR="007155BE" w:rsidRPr="00240190" w:rsidRDefault="00240190">
            <w:pPr>
              <w:rPr>
                <w:rFonts w:ascii="Times New Roman" w:hAnsi="Times New Roman" w:cs="Times New Roman"/>
              </w:rPr>
            </w:pPr>
            <w:r w:rsidRPr="00240190">
              <w:rPr>
                <w:rFonts w:ascii="Times New Roman" w:hAnsi="Times New Roman" w:cs="Times New Roman"/>
              </w:rPr>
              <w:t>Основы духовно-нравственной культуры народов России</w:t>
            </w:r>
          </w:p>
        </w:tc>
        <w:tc>
          <w:tcPr>
            <w:tcW w:w="3990" w:type="dxa"/>
          </w:tcPr>
          <w:p w:rsidR="007155BE" w:rsidRPr="00240190" w:rsidRDefault="00240190">
            <w:pPr>
              <w:rPr>
                <w:rFonts w:ascii="Times New Roman" w:hAnsi="Times New Roman" w:cs="Times New Roman"/>
              </w:rPr>
            </w:pPr>
            <w:r w:rsidRPr="00240190">
              <w:rPr>
                <w:rFonts w:ascii="Times New Roman" w:hAnsi="Times New Roman" w:cs="Times New Roman"/>
              </w:rPr>
              <w:t>Основы духовно-нравственной культуры народов России</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7856" w:type="dxa"/>
            <w:gridSpan w:val="2"/>
            <w:shd w:val="clear" w:color="auto" w:fill="00FF00"/>
          </w:tcPr>
          <w:p w:rsidR="007155BE" w:rsidRPr="00240190" w:rsidRDefault="00240190">
            <w:pPr>
              <w:rPr>
                <w:rFonts w:ascii="Times New Roman" w:hAnsi="Times New Roman" w:cs="Times New Roman"/>
              </w:rPr>
            </w:pPr>
            <w:r w:rsidRPr="00240190">
              <w:rPr>
                <w:rFonts w:ascii="Times New Roman" w:hAnsi="Times New Roman" w:cs="Times New Roman"/>
              </w:rPr>
              <w:t>Итого</w:t>
            </w:r>
          </w:p>
        </w:tc>
        <w:tc>
          <w:tcPr>
            <w:tcW w:w="1340"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27</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29</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30</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31</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32.5</w:t>
            </w:r>
          </w:p>
        </w:tc>
      </w:tr>
      <w:tr w:rsidR="007155BE" w:rsidRPr="00240190" w:rsidTr="001D303E">
        <w:tc>
          <w:tcPr>
            <w:tcW w:w="14768" w:type="dxa"/>
            <w:gridSpan w:val="7"/>
            <w:shd w:val="clear" w:color="auto" w:fill="FFFFB3"/>
          </w:tcPr>
          <w:p w:rsidR="007155BE" w:rsidRPr="00240190" w:rsidRDefault="00240190">
            <w:pPr>
              <w:jc w:val="center"/>
              <w:rPr>
                <w:rFonts w:ascii="Times New Roman" w:hAnsi="Times New Roman" w:cs="Times New Roman"/>
              </w:rPr>
            </w:pPr>
            <w:r w:rsidRPr="00240190">
              <w:rPr>
                <w:rFonts w:ascii="Times New Roman" w:hAnsi="Times New Roman" w:cs="Times New Roman"/>
                <w:b/>
              </w:rPr>
              <w:t>Часть, формируемая участниками образовательных отношений</w:t>
            </w:r>
          </w:p>
        </w:tc>
      </w:tr>
      <w:tr w:rsidR="007155BE" w:rsidRPr="00240190" w:rsidTr="001D303E">
        <w:tc>
          <w:tcPr>
            <w:tcW w:w="7856" w:type="dxa"/>
            <w:gridSpan w:val="2"/>
            <w:shd w:val="clear" w:color="auto" w:fill="D9D9D9"/>
          </w:tcPr>
          <w:p w:rsidR="007155BE" w:rsidRPr="00240190" w:rsidRDefault="00240190">
            <w:pPr>
              <w:rPr>
                <w:rFonts w:ascii="Times New Roman" w:hAnsi="Times New Roman" w:cs="Times New Roman"/>
              </w:rPr>
            </w:pPr>
            <w:r w:rsidRPr="00240190">
              <w:rPr>
                <w:rFonts w:ascii="Times New Roman" w:hAnsi="Times New Roman" w:cs="Times New Roman"/>
                <w:b/>
              </w:rPr>
              <w:t>Наименование учебного курса</w:t>
            </w:r>
          </w:p>
        </w:tc>
        <w:tc>
          <w:tcPr>
            <w:tcW w:w="1340" w:type="dxa"/>
            <w:shd w:val="clear" w:color="auto" w:fill="D9D9D9"/>
          </w:tcPr>
          <w:p w:rsidR="007155BE" w:rsidRPr="00240190" w:rsidRDefault="007155BE">
            <w:pPr>
              <w:rPr>
                <w:rFonts w:ascii="Times New Roman" w:hAnsi="Times New Roman" w:cs="Times New Roman"/>
              </w:rPr>
            </w:pPr>
          </w:p>
        </w:tc>
        <w:tc>
          <w:tcPr>
            <w:tcW w:w="1393" w:type="dxa"/>
            <w:shd w:val="clear" w:color="auto" w:fill="D9D9D9"/>
          </w:tcPr>
          <w:p w:rsidR="007155BE" w:rsidRPr="00240190" w:rsidRDefault="007155BE">
            <w:pPr>
              <w:rPr>
                <w:rFonts w:ascii="Times New Roman" w:hAnsi="Times New Roman" w:cs="Times New Roman"/>
              </w:rPr>
            </w:pPr>
          </w:p>
        </w:tc>
        <w:tc>
          <w:tcPr>
            <w:tcW w:w="1393" w:type="dxa"/>
            <w:shd w:val="clear" w:color="auto" w:fill="D9D9D9"/>
          </w:tcPr>
          <w:p w:rsidR="007155BE" w:rsidRPr="00240190" w:rsidRDefault="007155BE">
            <w:pPr>
              <w:rPr>
                <w:rFonts w:ascii="Times New Roman" w:hAnsi="Times New Roman" w:cs="Times New Roman"/>
              </w:rPr>
            </w:pPr>
          </w:p>
        </w:tc>
        <w:tc>
          <w:tcPr>
            <w:tcW w:w="1393" w:type="dxa"/>
            <w:shd w:val="clear" w:color="auto" w:fill="D9D9D9"/>
          </w:tcPr>
          <w:p w:rsidR="007155BE" w:rsidRPr="00240190" w:rsidRDefault="007155BE">
            <w:pPr>
              <w:rPr>
                <w:rFonts w:ascii="Times New Roman" w:hAnsi="Times New Roman" w:cs="Times New Roman"/>
              </w:rPr>
            </w:pPr>
          </w:p>
        </w:tc>
        <w:tc>
          <w:tcPr>
            <w:tcW w:w="1393" w:type="dxa"/>
            <w:shd w:val="clear" w:color="auto" w:fill="D9D9D9"/>
          </w:tcPr>
          <w:p w:rsidR="007155BE" w:rsidRPr="00240190" w:rsidRDefault="007155BE">
            <w:pPr>
              <w:rPr>
                <w:rFonts w:ascii="Times New Roman" w:hAnsi="Times New Roman" w:cs="Times New Roman"/>
              </w:rPr>
            </w:pPr>
          </w:p>
        </w:tc>
      </w:tr>
      <w:tr w:rsidR="007155BE" w:rsidRPr="00240190" w:rsidTr="001D303E">
        <w:tc>
          <w:tcPr>
            <w:tcW w:w="7856" w:type="dxa"/>
            <w:gridSpan w:val="2"/>
          </w:tcPr>
          <w:p w:rsidR="007155BE" w:rsidRPr="00240190" w:rsidRDefault="00240190">
            <w:pPr>
              <w:rPr>
                <w:rFonts w:ascii="Times New Roman" w:hAnsi="Times New Roman" w:cs="Times New Roman"/>
              </w:rPr>
            </w:pPr>
            <w:r w:rsidRPr="00240190">
              <w:rPr>
                <w:rFonts w:ascii="Times New Roman" w:hAnsi="Times New Roman" w:cs="Times New Roman"/>
              </w:rPr>
              <w:t>"Учись писать грамотно"</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7856" w:type="dxa"/>
            <w:gridSpan w:val="2"/>
          </w:tcPr>
          <w:p w:rsidR="007155BE" w:rsidRPr="00240190" w:rsidRDefault="00240190">
            <w:pPr>
              <w:rPr>
                <w:rFonts w:ascii="Times New Roman" w:hAnsi="Times New Roman" w:cs="Times New Roman"/>
              </w:rPr>
            </w:pPr>
            <w:r w:rsidRPr="00240190">
              <w:rPr>
                <w:rFonts w:ascii="Times New Roman" w:hAnsi="Times New Roman" w:cs="Times New Roman"/>
              </w:rPr>
              <w:t xml:space="preserve"> "Биологическое краеведение" </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7856" w:type="dxa"/>
            <w:gridSpan w:val="2"/>
          </w:tcPr>
          <w:p w:rsidR="007155BE" w:rsidRPr="00240190" w:rsidRDefault="00240190">
            <w:pPr>
              <w:rPr>
                <w:rFonts w:ascii="Times New Roman" w:hAnsi="Times New Roman" w:cs="Times New Roman"/>
              </w:rPr>
            </w:pPr>
            <w:r w:rsidRPr="00240190">
              <w:rPr>
                <w:rFonts w:ascii="Times New Roman" w:hAnsi="Times New Roman" w:cs="Times New Roman"/>
              </w:rPr>
              <w:t>"Историческое краеведение"</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7856" w:type="dxa"/>
            <w:gridSpan w:val="2"/>
          </w:tcPr>
          <w:p w:rsidR="007155BE" w:rsidRPr="00240190" w:rsidRDefault="00240190">
            <w:pPr>
              <w:rPr>
                <w:rFonts w:ascii="Times New Roman" w:hAnsi="Times New Roman" w:cs="Times New Roman"/>
              </w:rPr>
            </w:pPr>
            <w:r w:rsidRPr="00240190">
              <w:rPr>
                <w:rFonts w:ascii="Times New Roman" w:hAnsi="Times New Roman" w:cs="Times New Roman"/>
              </w:rPr>
              <w:t xml:space="preserve"> "Практикум по русскому языку" </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0.5</w:t>
            </w:r>
          </w:p>
        </w:tc>
      </w:tr>
      <w:tr w:rsidR="007155BE" w:rsidRPr="00240190" w:rsidTr="001D303E">
        <w:tc>
          <w:tcPr>
            <w:tcW w:w="7856" w:type="dxa"/>
            <w:gridSpan w:val="2"/>
          </w:tcPr>
          <w:p w:rsidR="007155BE" w:rsidRPr="00240190" w:rsidRDefault="00240190">
            <w:pPr>
              <w:rPr>
                <w:rFonts w:ascii="Times New Roman" w:hAnsi="Times New Roman" w:cs="Times New Roman"/>
              </w:rPr>
            </w:pPr>
            <w:r w:rsidRPr="00240190">
              <w:rPr>
                <w:rFonts w:ascii="Times New Roman" w:hAnsi="Times New Roman" w:cs="Times New Roman"/>
              </w:rPr>
              <w:lastRenderedPageBreak/>
              <w:t xml:space="preserve"> "За страницами учебника географии" </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7856" w:type="dxa"/>
            <w:gridSpan w:val="2"/>
          </w:tcPr>
          <w:p w:rsidR="007155BE" w:rsidRPr="00240190" w:rsidRDefault="00240190">
            <w:pPr>
              <w:rPr>
                <w:rFonts w:ascii="Times New Roman" w:hAnsi="Times New Roman" w:cs="Times New Roman"/>
              </w:rPr>
            </w:pPr>
            <w:r w:rsidRPr="00240190">
              <w:rPr>
                <w:rFonts w:ascii="Times New Roman" w:hAnsi="Times New Roman" w:cs="Times New Roman"/>
              </w:rPr>
              <w:t xml:space="preserve"> "Пишем грамотно" </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7856" w:type="dxa"/>
            <w:gridSpan w:val="2"/>
          </w:tcPr>
          <w:p w:rsidR="007155BE" w:rsidRPr="00240190" w:rsidRDefault="00240190">
            <w:pPr>
              <w:rPr>
                <w:rFonts w:ascii="Times New Roman" w:hAnsi="Times New Roman" w:cs="Times New Roman"/>
              </w:rPr>
            </w:pPr>
            <w:r w:rsidRPr="00240190">
              <w:rPr>
                <w:rFonts w:ascii="Times New Roman" w:hAnsi="Times New Roman" w:cs="Times New Roman"/>
              </w:rPr>
              <w:t>"Информационная культура"</w:t>
            </w:r>
          </w:p>
        </w:tc>
        <w:tc>
          <w:tcPr>
            <w:tcW w:w="1340"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c>
          <w:tcPr>
            <w:tcW w:w="1393" w:type="dxa"/>
          </w:tcPr>
          <w:p w:rsidR="007155BE" w:rsidRPr="00240190" w:rsidRDefault="00240190">
            <w:pPr>
              <w:jc w:val="center"/>
              <w:rPr>
                <w:rFonts w:ascii="Times New Roman" w:hAnsi="Times New Roman" w:cs="Times New Roman"/>
              </w:rPr>
            </w:pPr>
            <w:r w:rsidRPr="00240190">
              <w:rPr>
                <w:rFonts w:ascii="Times New Roman" w:hAnsi="Times New Roman" w:cs="Times New Roman"/>
              </w:rPr>
              <w:t>0</w:t>
            </w:r>
          </w:p>
        </w:tc>
      </w:tr>
      <w:tr w:rsidR="007155BE" w:rsidRPr="00240190" w:rsidTr="001D303E">
        <w:tc>
          <w:tcPr>
            <w:tcW w:w="7856" w:type="dxa"/>
            <w:gridSpan w:val="2"/>
            <w:shd w:val="clear" w:color="auto" w:fill="00FF00"/>
          </w:tcPr>
          <w:p w:rsidR="007155BE" w:rsidRPr="00240190" w:rsidRDefault="00240190">
            <w:pPr>
              <w:rPr>
                <w:rFonts w:ascii="Times New Roman" w:hAnsi="Times New Roman" w:cs="Times New Roman"/>
              </w:rPr>
            </w:pPr>
            <w:r w:rsidRPr="00240190">
              <w:rPr>
                <w:rFonts w:ascii="Times New Roman" w:hAnsi="Times New Roman" w:cs="Times New Roman"/>
              </w:rPr>
              <w:t>Итого</w:t>
            </w:r>
          </w:p>
        </w:tc>
        <w:tc>
          <w:tcPr>
            <w:tcW w:w="1340"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1</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2</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0.5</w:t>
            </w:r>
          </w:p>
        </w:tc>
      </w:tr>
      <w:tr w:rsidR="007155BE" w:rsidRPr="00240190" w:rsidTr="001D303E">
        <w:tc>
          <w:tcPr>
            <w:tcW w:w="7856" w:type="dxa"/>
            <w:gridSpan w:val="2"/>
            <w:shd w:val="clear" w:color="auto" w:fill="00FF00"/>
          </w:tcPr>
          <w:p w:rsidR="007155BE" w:rsidRPr="00240190" w:rsidRDefault="00240190">
            <w:pPr>
              <w:rPr>
                <w:rFonts w:ascii="Times New Roman" w:hAnsi="Times New Roman" w:cs="Times New Roman"/>
              </w:rPr>
            </w:pPr>
            <w:r w:rsidRPr="00240190">
              <w:rPr>
                <w:rFonts w:ascii="Times New Roman" w:hAnsi="Times New Roman" w:cs="Times New Roman"/>
              </w:rPr>
              <w:t>ИТОГО недельная нагрузка</w:t>
            </w:r>
          </w:p>
        </w:tc>
        <w:tc>
          <w:tcPr>
            <w:tcW w:w="1340"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29</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30</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32</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33</w:t>
            </w:r>
          </w:p>
        </w:tc>
        <w:tc>
          <w:tcPr>
            <w:tcW w:w="1393" w:type="dxa"/>
            <w:shd w:val="clear" w:color="auto" w:fill="00FF00"/>
          </w:tcPr>
          <w:p w:rsidR="007155BE" w:rsidRPr="00240190" w:rsidRDefault="00240190">
            <w:pPr>
              <w:jc w:val="center"/>
              <w:rPr>
                <w:rFonts w:ascii="Times New Roman" w:hAnsi="Times New Roman" w:cs="Times New Roman"/>
              </w:rPr>
            </w:pPr>
            <w:r w:rsidRPr="00240190">
              <w:rPr>
                <w:rFonts w:ascii="Times New Roman" w:hAnsi="Times New Roman" w:cs="Times New Roman"/>
              </w:rPr>
              <w:t>33</w:t>
            </w:r>
          </w:p>
        </w:tc>
      </w:tr>
      <w:tr w:rsidR="007155BE" w:rsidRPr="00240190" w:rsidTr="001D303E">
        <w:tc>
          <w:tcPr>
            <w:tcW w:w="7856" w:type="dxa"/>
            <w:gridSpan w:val="2"/>
            <w:shd w:val="clear" w:color="auto" w:fill="FCE3FC"/>
          </w:tcPr>
          <w:p w:rsidR="007155BE" w:rsidRPr="00240190" w:rsidRDefault="00240190">
            <w:pPr>
              <w:rPr>
                <w:rFonts w:ascii="Times New Roman" w:hAnsi="Times New Roman" w:cs="Times New Roman"/>
              </w:rPr>
            </w:pPr>
            <w:r w:rsidRPr="00240190">
              <w:rPr>
                <w:rFonts w:ascii="Times New Roman" w:hAnsi="Times New Roman" w:cs="Times New Roman"/>
              </w:rPr>
              <w:t>Количество учебных недель</w:t>
            </w:r>
          </w:p>
        </w:tc>
        <w:tc>
          <w:tcPr>
            <w:tcW w:w="1340"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34</w:t>
            </w:r>
          </w:p>
        </w:tc>
        <w:tc>
          <w:tcPr>
            <w:tcW w:w="1393"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34</w:t>
            </w:r>
          </w:p>
        </w:tc>
        <w:tc>
          <w:tcPr>
            <w:tcW w:w="1393"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34</w:t>
            </w:r>
          </w:p>
        </w:tc>
        <w:tc>
          <w:tcPr>
            <w:tcW w:w="1393"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34</w:t>
            </w:r>
          </w:p>
        </w:tc>
        <w:tc>
          <w:tcPr>
            <w:tcW w:w="1393"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34</w:t>
            </w:r>
          </w:p>
        </w:tc>
      </w:tr>
      <w:tr w:rsidR="007155BE" w:rsidRPr="00240190" w:rsidTr="001D303E">
        <w:tc>
          <w:tcPr>
            <w:tcW w:w="7856" w:type="dxa"/>
            <w:gridSpan w:val="2"/>
            <w:shd w:val="clear" w:color="auto" w:fill="FCE3FC"/>
          </w:tcPr>
          <w:p w:rsidR="007155BE" w:rsidRPr="00240190" w:rsidRDefault="00240190">
            <w:pPr>
              <w:rPr>
                <w:rFonts w:ascii="Times New Roman" w:hAnsi="Times New Roman" w:cs="Times New Roman"/>
              </w:rPr>
            </w:pPr>
            <w:r w:rsidRPr="00240190">
              <w:rPr>
                <w:rFonts w:ascii="Times New Roman" w:hAnsi="Times New Roman" w:cs="Times New Roman"/>
              </w:rPr>
              <w:t>Всего часов в год</w:t>
            </w:r>
          </w:p>
        </w:tc>
        <w:tc>
          <w:tcPr>
            <w:tcW w:w="1340"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986</w:t>
            </w:r>
          </w:p>
        </w:tc>
        <w:tc>
          <w:tcPr>
            <w:tcW w:w="1393"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1020</w:t>
            </w:r>
          </w:p>
        </w:tc>
        <w:tc>
          <w:tcPr>
            <w:tcW w:w="1393"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1088</w:t>
            </w:r>
          </w:p>
        </w:tc>
        <w:tc>
          <w:tcPr>
            <w:tcW w:w="1393"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1122</w:t>
            </w:r>
          </w:p>
        </w:tc>
        <w:tc>
          <w:tcPr>
            <w:tcW w:w="1393" w:type="dxa"/>
            <w:shd w:val="clear" w:color="auto" w:fill="FCE3FC"/>
          </w:tcPr>
          <w:p w:rsidR="007155BE" w:rsidRPr="00240190" w:rsidRDefault="00240190">
            <w:pPr>
              <w:jc w:val="center"/>
              <w:rPr>
                <w:rFonts w:ascii="Times New Roman" w:hAnsi="Times New Roman" w:cs="Times New Roman"/>
              </w:rPr>
            </w:pPr>
            <w:r w:rsidRPr="00240190">
              <w:rPr>
                <w:rFonts w:ascii="Times New Roman" w:hAnsi="Times New Roman" w:cs="Times New Roman"/>
              </w:rPr>
              <w:t>1122</w:t>
            </w:r>
          </w:p>
        </w:tc>
      </w:tr>
    </w:tbl>
    <w:p w:rsidR="001D303E" w:rsidRPr="001263FE" w:rsidRDefault="001D303E" w:rsidP="001D303E">
      <w:pPr>
        <w:spacing w:after="0"/>
        <w:ind w:left="-15" w:right="52"/>
        <w:jc w:val="center"/>
        <w:rPr>
          <w:rFonts w:ascii="Times New Roman" w:hAnsi="Times New Roman" w:cs="Times New Roman"/>
          <w:sz w:val="24"/>
          <w:szCs w:val="24"/>
        </w:rPr>
      </w:pPr>
      <w:r w:rsidRPr="001263FE">
        <w:rPr>
          <w:rFonts w:ascii="Times New Roman" w:hAnsi="Times New Roman" w:cs="Times New Roman"/>
          <w:b/>
          <w:sz w:val="24"/>
          <w:szCs w:val="24"/>
        </w:rPr>
        <w:t>Формы проведения и учебные предметы промежуточной аттестации обучающихся по классам:</w:t>
      </w:r>
    </w:p>
    <w:tbl>
      <w:tblPr>
        <w:tblStyle w:val="TableGrid"/>
        <w:tblW w:w="14665" w:type="dxa"/>
        <w:tblInd w:w="91" w:type="dxa"/>
        <w:tblCellMar>
          <w:top w:w="7" w:type="dxa"/>
          <w:left w:w="106" w:type="dxa"/>
          <w:right w:w="53" w:type="dxa"/>
        </w:tblCellMar>
        <w:tblLook w:val="04A0" w:firstRow="1" w:lastRow="0" w:firstColumn="1" w:lastColumn="0" w:noHBand="0" w:noVBand="1"/>
      </w:tblPr>
      <w:tblGrid>
        <w:gridCol w:w="5143"/>
        <w:gridCol w:w="2218"/>
        <w:gridCol w:w="1811"/>
        <w:gridCol w:w="1811"/>
        <w:gridCol w:w="1811"/>
        <w:gridCol w:w="1871"/>
      </w:tblGrid>
      <w:tr w:rsidR="001D303E" w:rsidRPr="001263FE" w:rsidTr="006E28B8">
        <w:trPr>
          <w:trHeight w:val="336"/>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4"/>
              <w:jc w:val="center"/>
              <w:rPr>
                <w:rFonts w:ascii="Times New Roman" w:hAnsi="Times New Roman" w:cs="Times New Roman"/>
                <w:sz w:val="24"/>
                <w:szCs w:val="24"/>
              </w:rPr>
            </w:pPr>
            <w:r w:rsidRPr="001263FE">
              <w:rPr>
                <w:rFonts w:ascii="Times New Roman" w:eastAsia="Times New Roman" w:hAnsi="Times New Roman" w:cs="Times New Roman"/>
                <w:b/>
                <w:sz w:val="24"/>
                <w:szCs w:val="24"/>
              </w:rPr>
              <w:t xml:space="preserve">Предметы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89"/>
              <w:rPr>
                <w:rFonts w:ascii="Times New Roman" w:hAnsi="Times New Roman" w:cs="Times New Roman"/>
                <w:sz w:val="24"/>
                <w:szCs w:val="24"/>
              </w:rPr>
            </w:pPr>
            <w:r w:rsidRPr="001263FE">
              <w:rPr>
                <w:rFonts w:ascii="Times New Roman" w:hAnsi="Times New Roman" w:cs="Times New Roman"/>
                <w:sz w:val="24"/>
                <w:szCs w:val="24"/>
              </w:rPr>
              <w:t xml:space="preserve">5 классы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rPr>
                <w:rFonts w:ascii="Times New Roman" w:hAnsi="Times New Roman" w:cs="Times New Roman"/>
                <w:sz w:val="24"/>
                <w:szCs w:val="24"/>
              </w:rPr>
            </w:pPr>
            <w:r w:rsidRPr="001263FE">
              <w:rPr>
                <w:rFonts w:ascii="Times New Roman" w:hAnsi="Times New Roman" w:cs="Times New Roman"/>
                <w:sz w:val="24"/>
                <w:szCs w:val="24"/>
              </w:rPr>
              <w:t xml:space="preserve">6 классы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rPr>
                <w:rFonts w:ascii="Times New Roman" w:hAnsi="Times New Roman" w:cs="Times New Roman"/>
                <w:sz w:val="24"/>
                <w:szCs w:val="24"/>
              </w:rPr>
            </w:pPr>
            <w:r w:rsidRPr="001263FE">
              <w:rPr>
                <w:rFonts w:ascii="Times New Roman" w:hAnsi="Times New Roman" w:cs="Times New Roman"/>
                <w:sz w:val="24"/>
                <w:szCs w:val="24"/>
              </w:rPr>
              <w:t xml:space="preserve">7 классы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rPr>
                <w:rFonts w:ascii="Times New Roman" w:hAnsi="Times New Roman" w:cs="Times New Roman"/>
                <w:sz w:val="24"/>
                <w:szCs w:val="24"/>
              </w:rPr>
            </w:pPr>
            <w:r w:rsidRPr="001263FE">
              <w:rPr>
                <w:rFonts w:ascii="Times New Roman" w:hAnsi="Times New Roman" w:cs="Times New Roman"/>
                <w:sz w:val="24"/>
                <w:szCs w:val="24"/>
              </w:rPr>
              <w:t xml:space="preserve">8 классы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rPr>
                <w:rFonts w:ascii="Times New Roman" w:hAnsi="Times New Roman" w:cs="Times New Roman"/>
                <w:sz w:val="24"/>
                <w:szCs w:val="24"/>
              </w:rPr>
            </w:pPr>
            <w:r w:rsidRPr="001263FE">
              <w:rPr>
                <w:rFonts w:ascii="Times New Roman" w:hAnsi="Times New Roman" w:cs="Times New Roman"/>
                <w:sz w:val="24"/>
                <w:szCs w:val="24"/>
              </w:rPr>
              <w:t xml:space="preserve">9 классы </w:t>
            </w:r>
          </w:p>
        </w:tc>
      </w:tr>
      <w:tr w:rsidR="001D303E" w:rsidRPr="001263FE" w:rsidTr="006E28B8">
        <w:trPr>
          <w:trHeight w:val="916"/>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Русский язык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jc w:val="center"/>
              <w:rPr>
                <w:rFonts w:ascii="Times New Roman" w:hAnsi="Times New Roman" w:cs="Times New Roman"/>
                <w:sz w:val="24"/>
                <w:szCs w:val="24"/>
              </w:rPr>
            </w:pPr>
            <w:r w:rsidRPr="001263FE">
              <w:rPr>
                <w:rFonts w:ascii="Times New Roman" w:hAnsi="Times New Roman" w:cs="Times New Roman"/>
                <w:sz w:val="24"/>
                <w:szCs w:val="24"/>
              </w:rPr>
              <w:t xml:space="preserve">Итоговая контрольная работа </w:t>
            </w:r>
          </w:p>
          <w:p w:rsidR="001D303E" w:rsidRPr="001263FE" w:rsidRDefault="001D303E" w:rsidP="006E28B8">
            <w:pPr>
              <w:spacing w:line="259" w:lineRule="auto"/>
              <w:ind w:right="54"/>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93"/>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Литература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95"/>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Pr>
                <w:rFonts w:ascii="Times New Roman" w:hAnsi="Times New Roman" w:cs="Times New Roman"/>
                <w:sz w:val="24"/>
                <w:szCs w:val="24"/>
              </w:rPr>
              <w:t>Иностранный язык (немецкий</w:t>
            </w:r>
            <w:r w:rsidRPr="001263FE">
              <w:rPr>
                <w:rFonts w:ascii="Times New Roman" w:hAnsi="Times New Roman" w:cs="Times New Roman"/>
                <w:sz w:val="24"/>
                <w:szCs w:val="24"/>
              </w:rPr>
              <w:t xml:space="preserve">)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95"/>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ОДНКНР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Математика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r>
      <w:tr w:rsidR="001D303E" w:rsidRPr="001263FE" w:rsidTr="006E28B8">
        <w:trPr>
          <w:trHeight w:val="283"/>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Алгебра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Геометрия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Вероятность и статистика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Информатика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История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Обществознание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324"/>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География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Физика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Химия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Биология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283"/>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Музыка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r>
      <w:tr w:rsidR="001D303E" w:rsidRPr="001263FE" w:rsidTr="006E28B8">
        <w:trPr>
          <w:trHeight w:val="347"/>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Изобразительное искусство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r>
      <w:tr w:rsidR="001D303E" w:rsidRPr="001263FE" w:rsidTr="006E28B8">
        <w:trPr>
          <w:trHeight w:val="463"/>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Pr>
                <w:rFonts w:ascii="Times New Roman" w:hAnsi="Times New Roman" w:cs="Times New Roman"/>
                <w:sz w:val="24"/>
                <w:szCs w:val="24"/>
              </w:rPr>
              <w:t>Труд(</w:t>
            </w:r>
            <w:r w:rsidRPr="001263FE">
              <w:rPr>
                <w:rFonts w:ascii="Times New Roman" w:hAnsi="Times New Roman" w:cs="Times New Roman"/>
                <w:sz w:val="24"/>
                <w:szCs w:val="24"/>
              </w:rPr>
              <w:t xml:space="preserve">Технология </w:t>
            </w:r>
            <w:r>
              <w:rPr>
                <w:rFonts w:ascii="Times New Roman" w:hAnsi="Times New Roman" w:cs="Times New Roman"/>
                <w:sz w:val="24"/>
                <w:szCs w:val="24"/>
              </w:rPr>
              <w:t>)</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jc w:val="center"/>
              <w:rPr>
                <w:rFonts w:ascii="Times New Roman" w:hAnsi="Times New Roman" w:cs="Times New Roman"/>
                <w:sz w:val="24"/>
                <w:szCs w:val="24"/>
              </w:rPr>
            </w:pPr>
            <w:r w:rsidRPr="001263FE">
              <w:rPr>
                <w:rFonts w:ascii="Times New Roman" w:hAnsi="Times New Roman" w:cs="Times New Roman"/>
                <w:sz w:val="24"/>
                <w:szCs w:val="24"/>
              </w:rPr>
              <w:t xml:space="preserve">Защита проекта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Защита проекта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Защита проекта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rPr>
                <w:rFonts w:ascii="Times New Roman" w:hAnsi="Times New Roman" w:cs="Times New Roman"/>
                <w:sz w:val="24"/>
                <w:szCs w:val="24"/>
              </w:rPr>
            </w:pPr>
            <w:r w:rsidRPr="001263FE">
              <w:rPr>
                <w:rFonts w:ascii="Times New Roman" w:hAnsi="Times New Roman" w:cs="Times New Roman"/>
                <w:sz w:val="24"/>
                <w:szCs w:val="24"/>
              </w:rPr>
              <w:t xml:space="preserve">Защита проекта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Защита проекта </w:t>
            </w:r>
          </w:p>
        </w:tc>
      </w:tr>
      <w:tr w:rsidR="001D303E" w:rsidRPr="001263FE" w:rsidTr="006E28B8">
        <w:trPr>
          <w:trHeight w:val="281"/>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rPr>
                <w:rFonts w:ascii="Times New Roman" w:hAnsi="Times New Roman" w:cs="Times New Roman"/>
                <w:sz w:val="24"/>
                <w:szCs w:val="24"/>
              </w:rPr>
            </w:pPr>
            <w:r w:rsidRPr="00DB357B">
              <w:rPr>
                <w:rFonts w:ascii="Times New Roman" w:hAnsi="Times New Roman" w:cs="Times New Roman"/>
              </w:rPr>
              <w:t>Основы безопасности и защиты Родины</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7"/>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right="55"/>
              <w:jc w:val="center"/>
              <w:rPr>
                <w:rFonts w:ascii="Times New Roman" w:hAnsi="Times New Roman" w:cs="Times New Roman"/>
                <w:sz w:val="24"/>
                <w:szCs w:val="24"/>
              </w:rPr>
            </w:pPr>
            <w:r w:rsidRPr="001263FE">
              <w:rPr>
                <w:rFonts w:ascii="Times New Roman" w:hAnsi="Times New Roman" w:cs="Times New Roman"/>
                <w:sz w:val="24"/>
                <w:szCs w:val="24"/>
              </w:rPr>
              <w:t xml:space="preserve">ИКР </w:t>
            </w:r>
          </w:p>
        </w:tc>
      </w:tr>
      <w:tr w:rsidR="001D303E" w:rsidRPr="001263FE" w:rsidTr="006E28B8">
        <w:trPr>
          <w:trHeight w:val="463"/>
        </w:trPr>
        <w:tc>
          <w:tcPr>
            <w:tcW w:w="5143"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2"/>
              <w:rPr>
                <w:rFonts w:ascii="Times New Roman" w:hAnsi="Times New Roman" w:cs="Times New Roman"/>
                <w:sz w:val="24"/>
                <w:szCs w:val="24"/>
              </w:rPr>
            </w:pPr>
            <w:r w:rsidRPr="001263FE">
              <w:rPr>
                <w:rFonts w:ascii="Times New Roman" w:hAnsi="Times New Roman" w:cs="Times New Roman"/>
                <w:sz w:val="24"/>
                <w:szCs w:val="24"/>
              </w:rPr>
              <w:t xml:space="preserve">Физическая культура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jc w:val="center"/>
              <w:rPr>
                <w:rFonts w:ascii="Times New Roman" w:hAnsi="Times New Roman" w:cs="Times New Roman"/>
                <w:sz w:val="24"/>
                <w:szCs w:val="24"/>
              </w:rPr>
            </w:pPr>
            <w:r w:rsidRPr="001263FE">
              <w:rPr>
                <w:rFonts w:ascii="Times New Roman" w:hAnsi="Times New Roman" w:cs="Times New Roman"/>
                <w:sz w:val="24"/>
                <w:szCs w:val="24"/>
              </w:rPr>
              <w:t xml:space="preserve">Итоговый зачет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jc w:val="center"/>
              <w:rPr>
                <w:rFonts w:ascii="Times New Roman" w:hAnsi="Times New Roman" w:cs="Times New Roman"/>
                <w:sz w:val="24"/>
                <w:szCs w:val="24"/>
              </w:rPr>
            </w:pPr>
            <w:r w:rsidRPr="001263FE">
              <w:rPr>
                <w:rFonts w:ascii="Times New Roman" w:hAnsi="Times New Roman" w:cs="Times New Roman"/>
                <w:sz w:val="24"/>
                <w:szCs w:val="24"/>
              </w:rPr>
              <w:t xml:space="preserve">Итоговый зачет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jc w:val="center"/>
              <w:rPr>
                <w:rFonts w:ascii="Times New Roman" w:hAnsi="Times New Roman" w:cs="Times New Roman"/>
                <w:sz w:val="24"/>
                <w:szCs w:val="24"/>
              </w:rPr>
            </w:pPr>
            <w:r w:rsidRPr="001263FE">
              <w:rPr>
                <w:rFonts w:ascii="Times New Roman" w:hAnsi="Times New Roman" w:cs="Times New Roman"/>
                <w:sz w:val="24"/>
                <w:szCs w:val="24"/>
              </w:rPr>
              <w:t xml:space="preserve">Итоговый зачет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jc w:val="center"/>
              <w:rPr>
                <w:rFonts w:ascii="Times New Roman" w:hAnsi="Times New Roman" w:cs="Times New Roman"/>
                <w:sz w:val="24"/>
                <w:szCs w:val="24"/>
              </w:rPr>
            </w:pPr>
            <w:r w:rsidRPr="001263FE">
              <w:rPr>
                <w:rFonts w:ascii="Times New Roman" w:hAnsi="Times New Roman" w:cs="Times New Roman"/>
                <w:sz w:val="24"/>
                <w:szCs w:val="24"/>
              </w:rPr>
              <w:t xml:space="preserve">Итоговый зачет </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jc w:val="center"/>
              <w:rPr>
                <w:rFonts w:ascii="Times New Roman" w:hAnsi="Times New Roman" w:cs="Times New Roman"/>
                <w:sz w:val="24"/>
                <w:szCs w:val="24"/>
              </w:rPr>
            </w:pPr>
            <w:r w:rsidRPr="001263FE">
              <w:rPr>
                <w:rFonts w:ascii="Times New Roman" w:hAnsi="Times New Roman" w:cs="Times New Roman"/>
                <w:sz w:val="24"/>
                <w:szCs w:val="24"/>
              </w:rPr>
              <w:t xml:space="preserve">Итоговый зачет </w:t>
            </w:r>
          </w:p>
        </w:tc>
      </w:tr>
      <w:tr w:rsidR="001D303E" w:rsidRPr="001263FE" w:rsidTr="006E28B8">
        <w:trPr>
          <w:trHeight w:val="554"/>
        </w:trPr>
        <w:tc>
          <w:tcPr>
            <w:tcW w:w="5143" w:type="dxa"/>
            <w:tcBorders>
              <w:top w:val="single" w:sz="4" w:space="0" w:color="000000"/>
              <w:left w:val="single" w:sz="4" w:space="0" w:color="000000"/>
              <w:bottom w:val="single" w:sz="4" w:space="0" w:color="000000"/>
              <w:right w:val="single" w:sz="4" w:space="0" w:color="000000"/>
            </w:tcBorders>
          </w:tcPr>
          <w:p w:rsidR="001D303E" w:rsidRPr="00EC20B2" w:rsidRDefault="001D303E" w:rsidP="006E28B8">
            <w:pPr>
              <w:spacing w:line="259" w:lineRule="auto"/>
              <w:ind w:left="2"/>
              <w:rPr>
                <w:rFonts w:ascii="Times New Roman" w:hAnsi="Times New Roman" w:cs="Times New Roman"/>
                <w:sz w:val="24"/>
                <w:szCs w:val="24"/>
              </w:rPr>
            </w:pPr>
            <w:r w:rsidRPr="00EC20B2">
              <w:rPr>
                <w:rFonts w:ascii="Times New Roman" w:hAnsi="Times New Roman" w:cs="Times New Roman"/>
                <w:sz w:val="24"/>
                <w:szCs w:val="24"/>
              </w:rPr>
              <w:lastRenderedPageBreak/>
              <w:t>ЭК «</w:t>
            </w:r>
            <w:r w:rsidR="007D4F6A" w:rsidRPr="00EC20B2">
              <w:rPr>
                <w:rFonts w:ascii="Times New Roman" w:eastAsia="Times New Roman" w:hAnsi="Times New Roman" w:cs="Times New Roman"/>
                <w:sz w:val="24"/>
                <w:szCs w:val="24"/>
              </w:rPr>
              <w:t>Историческое</w:t>
            </w:r>
            <w:r w:rsidRPr="00EC20B2">
              <w:rPr>
                <w:rFonts w:ascii="Times New Roman" w:eastAsia="Times New Roman" w:hAnsi="Times New Roman" w:cs="Times New Roman"/>
                <w:sz w:val="24"/>
                <w:szCs w:val="24"/>
              </w:rPr>
              <w:t xml:space="preserve">  краеведение</w:t>
            </w:r>
            <w:r w:rsidRPr="00EC20B2">
              <w:rPr>
                <w:rFonts w:ascii="Times New Roman" w:hAnsi="Times New Roman" w:cs="Times New Roman"/>
                <w:sz w:val="24"/>
                <w:szCs w:val="24"/>
              </w:rPr>
              <w:t xml:space="preserve">»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Защита проекта</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5"/>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spacing w:line="259" w:lineRule="auto"/>
              <w:ind w:left="7"/>
              <w:jc w:val="center"/>
              <w:rPr>
                <w:rFonts w:ascii="Times New Roman" w:hAnsi="Times New Roman" w:cs="Times New Roman"/>
                <w:sz w:val="24"/>
                <w:szCs w:val="24"/>
              </w:rPr>
            </w:pPr>
            <w:r w:rsidRPr="001263FE">
              <w:rPr>
                <w:rFonts w:ascii="Times New Roman" w:hAnsi="Times New Roman" w:cs="Times New Roman"/>
                <w:sz w:val="24"/>
                <w:szCs w:val="24"/>
              </w:rPr>
              <w:t xml:space="preserve"> </w:t>
            </w:r>
          </w:p>
        </w:tc>
      </w:tr>
      <w:tr w:rsidR="001D303E" w:rsidRPr="001263FE" w:rsidTr="006E28B8">
        <w:trPr>
          <w:trHeight w:val="554"/>
        </w:trPr>
        <w:tc>
          <w:tcPr>
            <w:tcW w:w="5143" w:type="dxa"/>
            <w:tcBorders>
              <w:top w:val="single" w:sz="4" w:space="0" w:color="000000"/>
              <w:left w:val="single" w:sz="4" w:space="0" w:color="000000"/>
              <w:bottom w:val="single" w:sz="4" w:space="0" w:color="000000"/>
              <w:right w:val="single" w:sz="4" w:space="0" w:color="000000"/>
            </w:tcBorders>
          </w:tcPr>
          <w:p w:rsidR="001D303E" w:rsidRPr="00EC20B2" w:rsidRDefault="001D303E" w:rsidP="006E28B8">
            <w:pPr>
              <w:ind w:left="-15" w:right="52"/>
              <w:rPr>
                <w:rFonts w:ascii="Times New Roman" w:hAnsi="Times New Roman" w:cs="Times New Roman"/>
                <w:sz w:val="24"/>
                <w:szCs w:val="24"/>
              </w:rPr>
            </w:pPr>
            <w:r w:rsidRPr="00EC20B2">
              <w:rPr>
                <w:rFonts w:ascii="Times New Roman" w:eastAsia="Times New Roman" w:hAnsi="Times New Roman" w:cs="Times New Roman"/>
                <w:sz w:val="24"/>
                <w:szCs w:val="24"/>
              </w:rPr>
              <w:t>«Биологическое краеведение"</w:t>
            </w:r>
            <w:r w:rsidRPr="00EC20B2">
              <w:rPr>
                <w:rFonts w:ascii="Times New Roman" w:hAnsi="Times New Roman" w:cs="Times New Roman"/>
                <w:sz w:val="24"/>
                <w:szCs w:val="24"/>
              </w:rPr>
              <w:t>. Э.К</w:t>
            </w:r>
          </w:p>
          <w:p w:rsidR="001D303E" w:rsidRPr="00EC20B2" w:rsidRDefault="001D303E" w:rsidP="006E28B8">
            <w:pPr>
              <w:spacing w:line="259" w:lineRule="auto"/>
              <w:ind w:left="9"/>
              <w:jc w:val="center"/>
              <w:rPr>
                <w:rFonts w:ascii="Times New Roman" w:hAnsi="Times New Roman" w:cs="Times New Roman"/>
                <w:sz w:val="24"/>
                <w:szCs w:val="24"/>
              </w:rPr>
            </w:pPr>
            <w:r w:rsidRPr="00EC20B2">
              <w:rPr>
                <w:rFonts w:ascii="Times New Roman" w:eastAsia="Times New Roman" w:hAnsi="Times New Roman" w:cs="Times New Roman"/>
                <w:sz w:val="24"/>
                <w:szCs w:val="24"/>
              </w:rPr>
              <w:t xml:space="preserve"> </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5"/>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7D4F6A" w:rsidP="006E28B8">
            <w:pPr>
              <w:ind w:left="7"/>
              <w:jc w:val="center"/>
              <w:rPr>
                <w:rFonts w:ascii="Times New Roman" w:hAnsi="Times New Roman" w:cs="Times New Roman"/>
                <w:sz w:val="24"/>
                <w:szCs w:val="24"/>
              </w:rPr>
            </w:pPr>
            <w:r w:rsidRPr="001263FE">
              <w:rPr>
                <w:rFonts w:ascii="Times New Roman" w:hAnsi="Times New Roman" w:cs="Times New Roman"/>
                <w:sz w:val="24"/>
                <w:szCs w:val="24"/>
              </w:rPr>
              <w:t>Защита проекта</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5"/>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7"/>
              <w:jc w:val="center"/>
              <w:rPr>
                <w:rFonts w:ascii="Times New Roman" w:hAnsi="Times New Roman" w:cs="Times New Roman"/>
                <w:sz w:val="24"/>
                <w:szCs w:val="24"/>
              </w:rPr>
            </w:pPr>
          </w:p>
        </w:tc>
      </w:tr>
      <w:tr w:rsidR="007D4F6A" w:rsidRPr="001263FE" w:rsidTr="006E28B8">
        <w:trPr>
          <w:trHeight w:val="554"/>
        </w:trPr>
        <w:tc>
          <w:tcPr>
            <w:tcW w:w="5143" w:type="dxa"/>
            <w:tcBorders>
              <w:top w:val="single" w:sz="4" w:space="0" w:color="000000"/>
              <w:left w:val="single" w:sz="4" w:space="0" w:color="000000"/>
              <w:bottom w:val="single" w:sz="4" w:space="0" w:color="000000"/>
              <w:right w:val="single" w:sz="4" w:space="0" w:color="000000"/>
            </w:tcBorders>
          </w:tcPr>
          <w:p w:rsidR="007D4F6A" w:rsidRPr="00EC20B2" w:rsidRDefault="007D4F6A" w:rsidP="006E28B8">
            <w:pPr>
              <w:ind w:left="-15" w:right="52"/>
              <w:rPr>
                <w:rFonts w:ascii="Times New Roman" w:eastAsia="Times New Roman" w:hAnsi="Times New Roman" w:cs="Times New Roman"/>
                <w:sz w:val="24"/>
                <w:szCs w:val="24"/>
              </w:rPr>
            </w:pPr>
            <w:r w:rsidRPr="00EC20B2">
              <w:rPr>
                <w:rFonts w:ascii="Times New Roman" w:eastAsia="Times New Roman" w:hAnsi="Times New Roman" w:cs="Times New Roman"/>
                <w:sz w:val="24"/>
                <w:szCs w:val="24"/>
              </w:rPr>
              <w:t>«За страницами учебника географии» Э.К</w:t>
            </w:r>
          </w:p>
        </w:tc>
        <w:tc>
          <w:tcPr>
            <w:tcW w:w="2218"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ind w:left="5"/>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ind w:left="7"/>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ind w:left="5"/>
              <w:jc w:val="center"/>
              <w:rPr>
                <w:rFonts w:ascii="Times New Roman" w:hAnsi="Times New Roman" w:cs="Times New Roman"/>
                <w:sz w:val="24"/>
                <w:szCs w:val="24"/>
              </w:rPr>
            </w:pPr>
            <w:r>
              <w:rPr>
                <w:rFonts w:ascii="Times New Roman" w:hAnsi="Times New Roman" w:cs="Times New Roman"/>
                <w:sz w:val="24"/>
                <w:szCs w:val="24"/>
              </w:rPr>
              <w:t>ИКР</w:t>
            </w:r>
          </w:p>
        </w:tc>
        <w:tc>
          <w:tcPr>
            <w:tcW w:w="1871"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ind w:left="7"/>
              <w:jc w:val="center"/>
              <w:rPr>
                <w:rFonts w:ascii="Times New Roman" w:hAnsi="Times New Roman" w:cs="Times New Roman"/>
                <w:sz w:val="24"/>
                <w:szCs w:val="24"/>
              </w:rPr>
            </w:pPr>
          </w:p>
        </w:tc>
      </w:tr>
      <w:tr w:rsidR="001D303E" w:rsidRPr="001263FE" w:rsidTr="006E28B8">
        <w:trPr>
          <w:trHeight w:val="554"/>
        </w:trPr>
        <w:tc>
          <w:tcPr>
            <w:tcW w:w="5143" w:type="dxa"/>
            <w:tcBorders>
              <w:top w:val="single" w:sz="4" w:space="0" w:color="000000"/>
              <w:left w:val="single" w:sz="4" w:space="0" w:color="000000"/>
              <w:bottom w:val="single" w:sz="4" w:space="0" w:color="000000"/>
              <w:right w:val="single" w:sz="4" w:space="0" w:color="000000"/>
            </w:tcBorders>
          </w:tcPr>
          <w:p w:rsidR="001D303E" w:rsidRPr="00EC20B2" w:rsidRDefault="005A7E35" w:rsidP="006E28B8">
            <w:pPr>
              <w:ind w:left="-15" w:right="52"/>
              <w:rPr>
                <w:rFonts w:ascii="Times New Roman" w:eastAsia="Times New Roman" w:hAnsi="Times New Roman" w:cs="Times New Roman"/>
                <w:sz w:val="24"/>
                <w:szCs w:val="24"/>
              </w:rPr>
            </w:pPr>
            <w:r w:rsidRPr="00EC20B2">
              <w:rPr>
                <w:rFonts w:ascii="Times New Roman" w:eastAsia="Times New Roman" w:hAnsi="Times New Roman" w:cs="Times New Roman"/>
                <w:sz w:val="24"/>
                <w:szCs w:val="24"/>
              </w:rPr>
              <w:t>«</w:t>
            </w:r>
            <w:r w:rsidR="007D4F6A" w:rsidRPr="00EC20B2">
              <w:rPr>
                <w:rFonts w:ascii="Times New Roman" w:eastAsia="Times New Roman" w:hAnsi="Times New Roman" w:cs="Times New Roman"/>
                <w:sz w:val="24"/>
                <w:szCs w:val="24"/>
              </w:rPr>
              <w:t>Пишем грамотно»</w:t>
            </w:r>
            <w:r w:rsidR="001D303E" w:rsidRPr="00EC20B2">
              <w:rPr>
                <w:rFonts w:ascii="Times New Roman" w:eastAsia="Times New Roman" w:hAnsi="Times New Roman" w:cs="Times New Roman"/>
                <w:sz w:val="24"/>
                <w:szCs w:val="24"/>
              </w:rPr>
              <w:t xml:space="preserve"> Э.К</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5"/>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7"/>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7D4F6A" w:rsidP="006E28B8">
            <w:pPr>
              <w:ind w:left="5"/>
              <w:jc w:val="center"/>
              <w:rPr>
                <w:rFonts w:ascii="Times New Roman" w:hAnsi="Times New Roman" w:cs="Times New Roman"/>
                <w:sz w:val="24"/>
                <w:szCs w:val="24"/>
              </w:rPr>
            </w:pPr>
            <w:r>
              <w:rPr>
                <w:rFonts w:ascii="Times New Roman" w:hAnsi="Times New Roman" w:cs="Times New Roman"/>
                <w:sz w:val="24"/>
                <w:szCs w:val="24"/>
              </w:rPr>
              <w:t>ИКР</w:t>
            </w: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7"/>
              <w:jc w:val="center"/>
              <w:rPr>
                <w:rFonts w:ascii="Times New Roman" w:hAnsi="Times New Roman" w:cs="Times New Roman"/>
                <w:sz w:val="24"/>
                <w:szCs w:val="24"/>
              </w:rPr>
            </w:pPr>
          </w:p>
        </w:tc>
      </w:tr>
      <w:tr w:rsidR="001D303E" w:rsidRPr="001263FE" w:rsidTr="006E28B8">
        <w:trPr>
          <w:trHeight w:val="554"/>
        </w:trPr>
        <w:tc>
          <w:tcPr>
            <w:tcW w:w="5143" w:type="dxa"/>
            <w:tcBorders>
              <w:top w:val="single" w:sz="4" w:space="0" w:color="000000"/>
              <w:left w:val="single" w:sz="4" w:space="0" w:color="000000"/>
              <w:bottom w:val="single" w:sz="4" w:space="0" w:color="000000"/>
              <w:right w:val="single" w:sz="4" w:space="0" w:color="000000"/>
            </w:tcBorders>
          </w:tcPr>
          <w:p w:rsidR="001D303E" w:rsidRPr="00EC20B2" w:rsidRDefault="007D4F6A" w:rsidP="006E28B8">
            <w:pPr>
              <w:ind w:left="2"/>
              <w:rPr>
                <w:rFonts w:ascii="Times New Roman" w:hAnsi="Times New Roman" w:cs="Times New Roman"/>
                <w:sz w:val="24"/>
                <w:szCs w:val="24"/>
              </w:rPr>
            </w:pPr>
            <w:r w:rsidRPr="00EC20B2">
              <w:rPr>
                <w:rFonts w:ascii="Times New Roman" w:eastAsia="Times New Roman" w:hAnsi="Times New Roman" w:cs="Times New Roman"/>
                <w:sz w:val="24"/>
                <w:szCs w:val="24"/>
              </w:rPr>
              <w:t>«Практикум по русскому языку»</w:t>
            </w:r>
            <w:r w:rsidR="001D303E" w:rsidRPr="00EC20B2">
              <w:rPr>
                <w:rFonts w:ascii="Times New Roman" w:eastAsia="Times New Roman" w:hAnsi="Times New Roman" w:cs="Times New Roman"/>
                <w:sz w:val="24"/>
                <w:szCs w:val="24"/>
              </w:rPr>
              <w:t xml:space="preserve"> Э.К</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5"/>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7"/>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5"/>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7D4F6A" w:rsidP="006E28B8">
            <w:pPr>
              <w:ind w:left="7"/>
              <w:jc w:val="center"/>
              <w:rPr>
                <w:rFonts w:ascii="Times New Roman" w:hAnsi="Times New Roman" w:cs="Times New Roman"/>
                <w:sz w:val="24"/>
                <w:szCs w:val="24"/>
              </w:rPr>
            </w:pPr>
            <w:r>
              <w:rPr>
                <w:rFonts w:ascii="Times New Roman" w:hAnsi="Times New Roman" w:cs="Times New Roman"/>
                <w:sz w:val="24"/>
                <w:szCs w:val="24"/>
              </w:rPr>
              <w:t>ИКР</w:t>
            </w:r>
          </w:p>
        </w:tc>
      </w:tr>
      <w:tr w:rsidR="001D303E" w:rsidRPr="001263FE" w:rsidTr="006E28B8">
        <w:trPr>
          <w:trHeight w:val="554"/>
        </w:trPr>
        <w:tc>
          <w:tcPr>
            <w:tcW w:w="5143" w:type="dxa"/>
            <w:tcBorders>
              <w:top w:val="single" w:sz="4" w:space="0" w:color="000000"/>
              <w:left w:val="single" w:sz="4" w:space="0" w:color="000000"/>
              <w:bottom w:val="single" w:sz="4" w:space="0" w:color="000000"/>
              <w:right w:val="single" w:sz="4" w:space="0" w:color="000000"/>
            </w:tcBorders>
          </w:tcPr>
          <w:p w:rsidR="001D303E" w:rsidRPr="00EC20B2" w:rsidRDefault="007D4F6A" w:rsidP="006E28B8">
            <w:pPr>
              <w:ind w:left="2"/>
              <w:rPr>
                <w:rFonts w:ascii="Times New Roman" w:eastAsia="Times New Roman" w:hAnsi="Times New Roman" w:cs="Times New Roman"/>
                <w:sz w:val="24"/>
                <w:szCs w:val="24"/>
              </w:rPr>
            </w:pPr>
            <w:r w:rsidRPr="00EC20B2">
              <w:rPr>
                <w:rFonts w:ascii="Times New Roman" w:eastAsia="Times New Roman" w:hAnsi="Times New Roman" w:cs="Times New Roman"/>
                <w:sz w:val="24"/>
                <w:szCs w:val="24"/>
              </w:rPr>
              <w:t>«Учись  писать грамотно</w:t>
            </w:r>
            <w:r w:rsidR="001D303E" w:rsidRPr="00EC20B2">
              <w:rPr>
                <w:rFonts w:ascii="Times New Roman" w:eastAsia="Times New Roman" w:hAnsi="Times New Roman" w:cs="Times New Roman"/>
                <w:sz w:val="24"/>
                <w:szCs w:val="24"/>
              </w:rPr>
              <w:t>» Э.К</w:t>
            </w:r>
          </w:p>
        </w:tc>
        <w:tc>
          <w:tcPr>
            <w:tcW w:w="2218"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7D4F6A" w:rsidP="006E28B8">
            <w:pPr>
              <w:ind w:left="5"/>
              <w:jc w:val="center"/>
              <w:rPr>
                <w:rFonts w:ascii="Times New Roman" w:hAnsi="Times New Roman" w:cs="Times New Roman"/>
                <w:sz w:val="24"/>
                <w:szCs w:val="24"/>
              </w:rPr>
            </w:pPr>
            <w:r>
              <w:rPr>
                <w:rFonts w:ascii="Times New Roman" w:hAnsi="Times New Roman" w:cs="Times New Roman"/>
                <w:sz w:val="24"/>
                <w:szCs w:val="24"/>
              </w:rPr>
              <w:t>ИКР</w:t>
            </w: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7"/>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5"/>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1D303E" w:rsidRPr="001263FE" w:rsidRDefault="001D303E" w:rsidP="006E28B8">
            <w:pPr>
              <w:ind w:left="7"/>
              <w:jc w:val="center"/>
              <w:rPr>
                <w:rFonts w:ascii="Times New Roman" w:hAnsi="Times New Roman" w:cs="Times New Roman"/>
                <w:sz w:val="24"/>
                <w:szCs w:val="24"/>
              </w:rPr>
            </w:pPr>
          </w:p>
        </w:tc>
      </w:tr>
      <w:tr w:rsidR="007D4F6A" w:rsidRPr="001263FE" w:rsidTr="006E28B8">
        <w:trPr>
          <w:trHeight w:val="554"/>
        </w:trPr>
        <w:tc>
          <w:tcPr>
            <w:tcW w:w="5143" w:type="dxa"/>
            <w:tcBorders>
              <w:top w:val="single" w:sz="4" w:space="0" w:color="000000"/>
              <w:left w:val="single" w:sz="4" w:space="0" w:color="000000"/>
              <w:bottom w:val="single" w:sz="4" w:space="0" w:color="000000"/>
              <w:right w:val="single" w:sz="4" w:space="0" w:color="000000"/>
            </w:tcBorders>
          </w:tcPr>
          <w:p w:rsidR="007D4F6A" w:rsidRPr="00EC20B2" w:rsidRDefault="007D4F6A" w:rsidP="006E28B8">
            <w:pPr>
              <w:ind w:left="2"/>
              <w:rPr>
                <w:rFonts w:ascii="Times New Roman" w:eastAsia="Times New Roman" w:hAnsi="Times New Roman" w:cs="Times New Roman"/>
                <w:sz w:val="24"/>
                <w:szCs w:val="24"/>
              </w:rPr>
            </w:pPr>
            <w:r w:rsidRPr="00EC20B2">
              <w:rPr>
                <w:rFonts w:ascii="Times New Roman" w:eastAsia="Times New Roman" w:hAnsi="Times New Roman" w:cs="Times New Roman"/>
                <w:sz w:val="24"/>
                <w:szCs w:val="24"/>
              </w:rPr>
              <w:t>«Информационная  культура» Э.К</w:t>
            </w:r>
          </w:p>
        </w:tc>
        <w:tc>
          <w:tcPr>
            <w:tcW w:w="2218"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jc w:val="center"/>
              <w:rPr>
                <w:rFonts w:ascii="Times New Roman" w:hAnsi="Times New Roman" w:cs="Times New Roman"/>
                <w:sz w:val="24"/>
                <w:szCs w:val="24"/>
              </w:rPr>
            </w:pPr>
            <w:r>
              <w:rPr>
                <w:rFonts w:ascii="Times New Roman" w:hAnsi="Times New Roman" w:cs="Times New Roman"/>
                <w:sz w:val="24"/>
                <w:szCs w:val="24"/>
              </w:rPr>
              <w:t>ИКР</w:t>
            </w:r>
          </w:p>
        </w:tc>
        <w:tc>
          <w:tcPr>
            <w:tcW w:w="1811" w:type="dxa"/>
            <w:tcBorders>
              <w:top w:val="single" w:sz="4" w:space="0" w:color="000000"/>
              <w:left w:val="single" w:sz="4" w:space="0" w:color="000000"/>
              <w:bottom w:val="single" w:sz="4" w:space="0" w:color="000000"/>
              <w:right w:val="single" w:sz="4" w:space="0" w:color="000000"/>
            </w:tcBorders>
          </w:tcPr>
          <w:p w:rsidR="007D4F6A" w:rsidRDefault="007D4F6A" w:rsidP="006E28B8">
            <w:pPr>
              <w:ind w:left="5"/>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ind w:left="7"/>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ind w:left="5"/>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7D4F6A" w:rsidRPr="001263FE" w:rsidRDefault="007D4F6A" w:rsidP="006E28B8">
            <w:pPr>
              <w:ind w:left="7"/>
              <w:jc w:val="center"/>
              <w:rPr>
                <w:rFonts w:ascii="Times New Roman" w:hAnsi="Times New Roman" w:cs="Times New Roman"/>
                <w:sz w:val="24"/>
                <w:szCs w:val="24"/>
              </w:rPr>
            </w:pPr>
          </w:p>
        </w:tc>
      </w:tr>
    </w:tbl>
    <w:p w:rsidR="001D303E" w:rsidRPr="001263FE" w:rsidRDefault="001D303E" w:rsidP="001D303E">
      <w:pPr>
        <w:spacing w:after="0"/>
        <w:ind w:left="-15" w:right="52"/>
        <w:rPr>
          <w:rFonts w:ascii="Times New Roman" w:eastAsia="Times New Roman" w:hAnsi="Times New Roman" w:cs="Times New Roman"/>
          <w:b/>
          <w:sz w:val="24"/>
          <w:szCs w:val="24"/>
        </w:rPr>
      </w:pPr>
      <w:r w:rsidRPr="001263FE">
        <w:rPr>
          <w:rFonts w:ascii="Times New Roman" w:hAnsi="Times New Roman" w:cs="Times New Roman"/>
          <w:sz w:val="24"/>
          <w:szCs w:val="24"/>
        </w:rPr>
        <w:t>Образовательные программы общего образования реализуются образовательной организацией как самостоятельно, так и посредством сетевых форм их реализации. Допускается использование дистанционных образовательных технологий</w:t>
      </w:r>
    </w:p>
    <w:p w:rsidR="001D303E" w:rsidRPr="00227C78" w:rsidRDefault="001D303E" w:rsidP="001D303E">
      <w:pPr>
        <w:spacing w:after="0"/>
        <w:ind w:left="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40190" w:rsidRPr="00240190" w:rsidRDefault="00240190" w:rsidP="00240190">
      <w:pPr>
        <w:rPr>
          <w:rFonts w:ascii="Times New Roman" w:hAnsi="Times New Roman" w:cs="Times New Roman"/>
        </w:rPr>
      </w:pPr>
    </w:p>
    <w:sectPr w:rsidR="00240190" w:rsidRPr="00240190"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3E28"/>
    <w:rsid w:val="00007DBB"/>
    <w:rsid w:val="000454DE"/>
    <w:rsid w:val="00052FF9"/>
    <w:rsid w:val="000A07A9"/>
    <w:rsid w:val="000C3476"/>
    <w:rsid w:val="000F4598"/>
    <w:rsid w:val="0010613A"/>
    <w:rsid w:val="00112D88"/>
    <w:rsid w:val="001440F4"/>
    <w:rsid w:val="0015448F"/>
    <w:rsid w:val="001A682B"/>
    <w:rsid w:val="001A68E1"/>
    <w:rsid w:val="001A75C4"/>
    <w:rsid w:val="001A779A"/>
    <w:rsid w:val="001B1213"/>
    <w:rsid w:val="001B4302"/>
    <w:rsid w:val="001D303E"/>
    <w:rsid w:val="00217E91"/>
    <w:rsid w:val="00224750"/>
    <w:rsid w:val="00226645"/>
    <w:rsid w:val="00240190"/>
    <w:rsid w:val="00270402"/>
    <w:rsid w:val="00284FF2"/>
    <w:rsid w:val="00297A59"/>
    <w:rsid w:val="002A12FF"/>
    <w:rsid w:val="002A5D25"/>
    <w:rsid w:val="002C3030"/>
    <w:rsid w:val="002E245D"/>
    <w:rsid w:val="002F787C"/>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8656F"/>
    <w:rsid w:val="004A5E74"/>
    <w:rsid w:val="004B1542"/>
    <w:rsid w:val="004C3AB7"/>
    <w:rsid w:val="004E028C"/>
    <w:rsid w:val="004E2FF3"/>
    <w:rsid w:val="004E4A78"/>
    <w:rsid w:val="00502D31"/>
    <w:rsid w:val="00543B77"/>
    <w:rsid w:val="005472C1"/>
    <w:rsid w:val="00564E8B"/>
    <w:rsid w:val="005A7E35"/>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E1004"/>
    <w:rsid w:val="007031A8"/>
    <w:rsid w:val="007155BE"/>
    <w:rsid w:val="00752EAB"/>
    <w:rsid w:val="00771952"/>
    <w:rsid w:val="00787163"/>
    <w:rsid w:val="007B5622"/>
    <w:rsid w:val="007D4F6A"/>
    <w:rsid w:val="007E3674"/>
    <w:rsid w:val="007E7965"/>
    <w:rsid w:val="00804FE3"/>
    <w:rsid w:val="00806306"/>
    <w:rsid w:val="0081324A"/>
    <w:rsid w:val="008448FF"/>
    <w:rsid w:val="008632FA"/>
    <w:rsid w:val="0088256D"/>
    <w:rsid w:val="008829BA"/>
    <w:rsid w:val="008B4198"/>
    <w:rsid w:val="008E0553"/>
    <w:rsid w:val="00943325"/>
    <w:rsid w:val="00963708"/>
    <w:rsid w:val="0099304C"/>
    <w:rsid w:val="00996DF6"/>
    <w:rsid w:val="009B229E"/>
    <w:rsid w:val="009B6A45"/>
    <w:rsid w:val="009F18D3"/>
    <w:rsid w:val="009F4C94"/>
    <w:rsid w:val="00A139CB"/>
    <w:rsid w:val="00A227C0"/>
    <w:rsid w:val="00A3664D"/>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2182E"/>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53CA9"/>
    <w:rsid w:val="00E648BD"/>
    <w:rsid w:val="00E7055D"/>
    <w:rsid w:val="00E831EA"/>
    <w:rsid w:val="00E8602F"/>
    <w:rsid w:val="00EA1496"/>
    <w:rsid w:val="00EC20B2"/>
    <w:rsid w:val="00EE0C26"/>
    <w:rsid w:val="00F22BB1"/>
    <w:rsid w:val="00F23C59"/>
    <w:rsid w:val="00F35982"/>
    <w:rsid w:val="00F41C65"/>
    <w:rsid w:val="00F47DBB"/>
    <w:rsid w:val="00F60A00"/>
    <w:rsid w:val="00F70460"/>
    <w:rsid w:val="00F73DCA"/>
    <w:rsid w:val="00F75A7C"/>
    <w:rsid w:val="00F93659"/>
    <w:rsid w:val="00FB2281"/>
    <w:rsid w:val="00FC2435"/>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184F"/>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D303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dcterms:created xsi:type="dcterms:W3CDTF">2022-08-06T07:34:00Z</dcterms:created>
  <dcterms:modified xsi:type="dcterms:W3CDTF">2024-09-30T04:41:00Z</dcterms:modified>
</cp:coreProperties>
</file>